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80C" w:rsidRPr="00DE02EC" w:rsidRDefault="00EE380C" w:rsidP="00EE380C">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1857"/>
        <w:gridCol w:w="1133"/>
        <w:gridCol w:w="807"/>
        <w:gridCol w:w="1494"/>
        <w:gridCol w:w="689"/>
        <w:gridCol w:w="431"/>
        <w:gridCol w:w="118"/>
        <w:gridCol w:w="1333"/>
        <w:gridCol w:w="1137"/>
        <w:gridCol w:w="761"/>
      </w:tblGrid>
      <w:tr w:rsidR="00205F87" w:rsidRPr="00A22864" w:rsidTr="00EE380C">
        <w:trPr>
          <w:trHeight w:val="227"/>
          <w:jc w:val="center"/>
        </w:trPr>
        <w:tc>
          <w:tcPr>
            <w:tcW w:w="1719" w:type="pct"/>
            <w:gridSpan w:val="3"/>
            <w:vAlign w:val="center"/>
          </w:tcPr>
          <w:p w:rsidR="00205F87" w:rsidRPr="00A22864" w:rsidRDefault="00205F87" w:rsidP="00806A5A">
            <w:pPr>
              <w:spacing w:after="60"/>
              <w:rPr>
                <w:lang w:val="sr-Cyrl-CS"/>
              </w:rPr>
            </w:pPr>
            <w:r w:rsidRPr="00A22864">
              <w:rPr>
                <w:b/>
                <w:lang w:val="sr-Cyrl-CS"/>
              </w:rPr>
              <w:t>Име и презиме</w:t>
            </w:r>
          </w:p>
        </w:tc>
        <w:tc>
          <w:tcPr>
            <w:tcW w:w="3281" w:type="pct"/>
            <w:gridSpan w:val="8"/>
            <w:vAlign w:val="center"/>
          </w:tcPr>
          <w:p w:rsidR="00205F87" w:rsidRPr="00A22864" w:rsidRDefault="00205F87" w:rsidP="003D4C9A">
            <w:pPr>
              <w:rPr>
                <w:lang w:val="sr-Cyrl-CS"/>
              </w:rPr>
            </w:pPr>
            <w:r>
              <w:rPr>
                <w:lang w:val="sr-Cyrl-CS"/>
              </w:rPr>
              <w:t>Драгутин Шевић</w:t>
            </w:r>
          </w:p>
        </w:tc>
      </w:tr>
      <w:tr w:rsidR="00205F87" w:rsidRPr="00A22864" w:rsidTr="00EE380C">
        <w:trPr>
          <w:trHeight w:val="227"/>
          <w:jc w:val="center"/>
        </w:trPr>
        <w:tc>
          <w:tcPr>
            <w:tcW w:w="1719" w:type="pct"/>
            <w:gridSpan w:val="3"/>
            <w:vAlign w:val="center"/>
          </w:tcPr>
          <w:p w:rsidR="00205F87" w:rsidRPr="00A22864" w:rsidRDefault="00205F87" w:rsidP="00806A5A">
            <w:pPr>
              <w:spacing w:after="60"/>
              <w:rPr>
                <w:lang w:val="sr-Cyrl-CS"/>
              </w:rPr>
            </w:pPr>
            <w:r w:rsidRPr="00A22864">
              <w:rPr>
                <w:b/>
                <w:lang w:val="sr-Cyrl-CS"/>
              </w:rPr>
              <w:t>Звање</w:t>
            </w:r>
          </w:p>
        </w:tc>
        <w:tc>
          <w:tcPr>
            <w:tcW w:w="3281" w:type="pct"/>
            <w:gridSpan w:val="8"/>
            <w:vAlign w:val="center"/>
          </w:tcPr>
          <w:p w:rsidR="00205F87" w:rsidRPr="00A22864" w:rsidRDefault="00205F87" w:rsidP="003D4C9A">
            <w:pPr>
              <w:rPr>
                <w:lang w:val="sr-Cyrl-CS"/>
              </w:rPr>
            </w:pPr>
            <w:r>
              <w:rPr>
                <w:lang w:val="sr-Cyrl-CS"/>
              </w:rPr>
              <w:t>Научни саветник</w:t>
            </w:r>
          </w:p>
        </w:tc>
      </w:tr>
      <w:tr w:rsidR="00205F87" w:rsidRPr="00A22864" w:rsidTr="00EE380C">
        <w:trPr>
          <w:trHeight w:val="227"/>
          <w:jc w:val="center"/>
        </w:trPr>
        <w:tc>
          <w:tcPr>
            <w:tcW w:w="1719" w:type="pct"/>
            <w:gridSpan w:val="3"/>
            <w:vAlign w:val="center"/>
          </w:tcPr>
          <w:p w:rsidR="00205F87" w:rsidRPr="00A22864" w:rsidRDefault="00205F87" w:rsidP="00806A5A">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81" w:type="pct"/>
            <w:gridSpan w:val="8"/>
            <w:vAlign w:val="center"/>
          </w:tcPr>
          <w:p w:rsidR="00205F87" w:rsidRPr="00A22864" w:rsidRDefault="00205F87" w:rsidP="003D4C9A">
            <w:pPr>
              <w:rPr>
                <w:lang w:val="sr-Cyrl-CS"/>
              </w:rPr>
            </w:pPr>
            <w:r>
              <w:rPr>
                <w:lang w:val="sr-Cyrl-CS"/>
              </w:rPr>
              <w:t>Примењена физика</w:t>
            </w:r>
          </w:p>
        </w:tc>
      </w:tr>
      <w:tr w:rsidR="00205F87" w:rsidRPr="00A22864" w:rsidTr="00EE380C">
        <w:trPr>
          <w:trHeight w:val="227"/>
          <w:jc w:val="center"/>
        </w:trPr>
        <w:tc>
          <w:tcPr>
            <w:tcW w:w="1170" w:type="pct"/>
            <w:gridSpan w:val="2"/>
            <w:vAlign w:val="center"/>
          </w:tcPr>
          <w:p w:rsidR="00205F87" w:rsidRPr="00A22864" w:rsidRDefault="00205F87" w:rsidP="00806A5A">
            <w:pPr>
              <w:spacing w:after="60"/>
              <w:rPr>
                <w:lang w:val="sr-Cyrl-CS"/>
              </w:rPr>
            </w:pPr>
            <w:r w:rsidRPr="00A22864">
              <w:rPr>
                <w:b/>
                <w:lang w:val="sr-Cyrl-CS"/>
              </w:rPr>
              <w:t>Академска каријера</w:t>
            </w:r>
          </w:p>
        </w:tc>
        <w:tc>
          <w:tcPr>
            <w:tcW w:w="549" w:type="pct"/>
            <w:vAlign w:val="center"/>
          </w:tcPr>
          <w:p w:rsidR="00205F87" w:rsidRPr="00A22864" w:rsidRDefault="00205F87" w:rsidP="00806A5A">
            <w:pPr>
              <w:spacing w:after="60"/>
              <w:rPr>
                <w:lang w:val="sr-Cyrl-CS"/>
              </w:rPr>
            </w:pPr>
            <w:r w:rsidRPr="00A22864">
              <w:rPr>
                <w:lang w:val="sr-Cyrl-CS"/>
              </w:rPr>
              <w:t xml:space="preserve">Година </w:t>
            </w:r>
          </w:p>
        </w:tc>
        <w:tc>
          <w:tcPr>
            <w:tcW w:w="1449" w:type="pct"/>
            <w:gridSpan w:val="3"/>
            <w:vAlign w:val="center"/>
          </w:tcPr>
          <w:p w:rsidR="00205F87" w:rsidRPr="00A22864" w:rsidRDefault="00205F87" w:rsidP="00806A5A">
            <w:pPr>
              <w:spacing w:after="60"/>
              <w:rPr>
                <w:lang w:val="sr-Cyrl-CS"/>
              </w:rPr>
            </w:pPr>
            <w:r w:rsidRPr="00A22864">
              <w:rPr>
                <w:lang w:val="sr-Cyrl-CS"/>
              </w:rPr>
              <w:t xml:space="preserve">Институција </w:t>
            </w:r>
          </w:p>
        </w:tc>
        <w:tc>
          <w:tcPr>
            <w:tcW w:w="1832" w:type="pct"/>
            <w:gridSpan w:val="5"/>
            <w:vAlign w:val="center"/>
          </w:tcPr>
          <w:p w:rsidR="00205F87" w:rsidRPr="00A22864" w:rsidRDefault="00205F87" w:rsidP="00806A5A">
            <w:pPr>
              <w:spacing w:after="60"/>
              <w:rPr>
                <w:lang w:val="sr-Cyrl-CS"/>
              </w:rPr>
            </w:pPr>
            <w:r>
              <w:rPr>
                <w:lang w:val="sr-Cyrl-CS"/>
              </w:rPr>
              <w:t>Ужа научна, уметничка односно стручна о</w:t>
            </w:r>
            <w:r w:rsidRPr="00A22864">
              <w:rPr>
                <w:lang w:val="sr-Cyrl-CS"/>
              </w:rPr>
              <w:t xml:space="preserve">бласт </w:t>
            </w:r>
          </w:p>
        </w:tc>
      </w:tr>
      <w:tr w:rsidR="00CE6339" w:rsidRPr="00A22864" w:rsidTr="00EE380C">
        <w:trPr>
          <w:trHeight w:val="227"/>
          <w:jc w:val="center"/>
        </w:trPr>
        <w:tc>
          <w:tcPr>
            <w:tcW w:w="1170" w:type="pct"/>
            <w:gridSpan w:val="2"/>
            <w:vAlign w:val="center"/>
          </w:tcPr>
          <w:p w:rsidR="00CE6339" w:rsidRPr="00A22864" w:rsidRDefault="00CE6339" w:rsidP="00806A5A">
            <w:pPr>
              <w:spacing w:after="60"/>
              <w:rPr>
                <w:lang w:val="sr-Cyrl-CS"/>
              </w:rPr>
            </w:pPr>
            <w:r w:rsidRPr="00A22864">
              <w:rPr>
                <w:lang w:val="sr-Cyrl-CS"/>
              </w:rPr>
              <w:t>Избор у звање</w:t>
            </w:r>
          </w:p>
        </w:tc>
        <w:tc>
          <w:tcPr>
            <w:tcW w:w="549" w:type="pct"/>
            <w:vAlign w:val="center"/>
          </w:tcPr>
          <w:p w:rsidR="00CE6339" w:rsidRPr="00A22864" w:rsidRDefault="00CE6339" w:rsidP="003D4C9A">
            <w:pPr>
              <w:rPr>
                <w:lang w:val="sr-Cyrl-CS"/>
              </w:rPr>
            </w:pPr>
            <w:r>
              <w:rPr>
                <w:lang w:val="sr-Cyrl-CS"/>
              </w:rPr>
              <w:t>2009</w:t>
            </w:r>
          </w:p>
        </w:tc>
        <w:tc>
          <w:tcPr>
            <w:tcW w:w="1449" w:type="pct"/>
            <w:gridSpan w:val="3"/>
            <w:vAlign w:val="center"/>
          </w:tcPr>
          <w:p w:rsidR="00CE6339" w:rsidRPr="00A22864" w:rsidRDefault="00CE6339" w:rsidP="003D4C9A">
            <w:pPr>
              <w:rPr>
                <w:lang w:val="sr-Cyrl-CS"/>
              </w:rPr>
            </w:pPr>
            <w:r>
              <w:rPr>
                <w:lang w:val="sr-Cyrl-CS"/>
              </w:rPr>
              <w:t>Институт за физику Београд</w:t>
            </w:r>
          </w:p>
        </w:tc>
        <w:tc>
          <w:tcPr>
            <w:tcW w:w="1832" w:type="pct"/>
            <w:gridSpan w:val="5"/>
            <w:vAlign w:val="center"/>
          </w:tcPr>
          <w:p w:rsidR="00CE6339" w:rsidRPr="00A22864" w:rsidRDefault="00CE6339" w:rsidP="003D4C9A">
            <w:pPr>
              <w:rPr>
                <w:lang w:val="sr-Cyrl-CS"/>
              </w:rPr>
            </w:pPr>
            <w:r>
              <w:rPr>
                <w:lang w:val="sr-Cyrl-CS"/>
              </w:rPr>
              <w:t>Примењена физика</w:t>
            </w:r>
          </w:p>
        </w:tc>
      </w:tr>
      <w:tr w:rsidR="00CE6339" w:rsidRPr="00A22864" w:rsidTr="00EE380C">
        <w:trPr>
          <w:trHeight w:val="227"/>
          <w:jc w:val="center"/>
        </w:trPr>
        <w:tc>
          <w:tcPr>
            <w:tcW w:w="1170" w:type="pct"/>
            <w:gridSpan w:val="2"/>
            <w:vAlign w:val="center"/>
          </w:tcPr>
          <w:p w:rsidR="00CE6339" w:rsidRPr="00A22864" w:rsidRDefault="00CE6339" w:rsidP="00806A5A">
            <w:pPr>
              <w:spacing w:after="60"/>
              <w:rPr>
                <w:lang w:val="sr-Cyrl-CS"/>
              </w:rPr>
            </w:pPr>
            <w:r w:rsidRPr="00A22864">
              <w:rPr>
                <w:lang w:val="sr-Cyrl-CS"/>
              </w:rPr>
              <w:t>Докторат</w:t>
            </w:r>
          </w:p>
        </w:tc>
        <w:tc>
          <w:tcPr>
            <w:tcW w:w="549" w:type="pct"/>
            <w:vAlign w:val="center"/>
          </w:tcPr>
          <w:p w:rsidR="00CE6339" w:rsidRPr="00A22864" w:rsidRDefault="00CE6339" w:rsidP="003D4C9A">
            <w:pPr>
              <w:rPr>
                <w:lang w:val="sr-Cyrl-CS"/>
              </w:rPr>
            </w:pPr>
            <w:r>
              <w:rPr>
                <w:lang w:val="sr-Cyrl-CS"/>
              </w:rPr>
              <w:t>1995</w:t>
            </w:r>
          </w:p>
        </w:tc>
        <w:tc>
          <w:tcPr>
            <w:tcW w:w="1449" w:type="pct"/>
            <w:gridSpan w:val="3"/>
            <w:vAlign w:val="center"/>
          </w:tcPr>
          <w:p w:rsidR="00CE6339" w:rsidRPr="00A22864" w:rsidRDefault="00CE6339" w:rsidP="003D4C9A">
            <w:pPr>
              <w:rPr>
                <w:lang w:val="sr-Cyrl-CS"/>
              </w:rPr>
            </w:pPr>
            <w:r>
              <w:rPr>
                <w:lang w:val="sr-Cyrl-CS"/>
              </w:rPr>
              <w:t>Електротехнички факултет Београд</w:t>
            </w:r>
          </w:p>
        </w:tc>
        <w:tc>
          <w:tcPr>
            <w:tcW w:w="1832" w:type="pct"/>
            <w:gridSpan w:val="5"/>
            <w:vAlign w:val="center"/>
          </w:tcPr>
          <w:p w:rsidR="00CE6339" w:rsidRPr="00A22864" w:rsidRDefault="00CE6339" w:rsidP="003D4C9A">
            <w:pPr>
              <w:rPr>
                <w:lang w:val="sr-Cyrl-CS"/>
              </w:rPr>
            </w:pPr>
            <w:r>
              <w:rPr>
                <w:lang w:val="sr-Cyrl-CS"/>
              </w:rPr>
              <w:t>Дигитална обрада слике</w:t>
            </w:r>
          </w:p>
        </w:tc>
      </w:tr>
      <w:tr w:rsidR="00CE6339" w:rsidRPr="00A22864" w:rsidTr="00EE380C">
        <w:trPr>
          <w:trHeight w:val="227"/>
          <w:jc w:val="center"/>
        </w:trPr>
        <w:tc>
          <w:tcPr>
            <w:tcW w:w="1170" w:type="pct"/>
            <w:gridSpan w:val="2"/>
            <w:vAlign w:val="center"/>
          </w:tcPr>
          <w:p w:rsidR="00CE6339" w:rsidRPr="000D32C3" w:rsidRDefault="00CE6339" w:rsidP="00806A5A">
            <w:pPr>
              <w:spacing w:after="60"/>
            </w:pPr>
            <w:r>
              <w:t>Магистратура</w:t>
            </w:r>
          </w:p>
        </w:tc>
        <w:tc>
          <w:tcPr>
            <w:tcW w:w="549" w:type="pct"/>
            <w:vAlign w:val="center"/>
          </w:tcPr>
          <w:p w:rsidR="00CE6339" w:rsidRPr="00A22864" w:rsidRDefault="00CE6339" w:rsidP="003D4C9A">
            <w:pPr>
              <w:rPr>
                <w:lang w:val="sr-Cyrl-CS"/>
              </w:rPr>
            </w:pPr>
            <w:r>
              <w:rPr>
                <w:lang w:val="sr-Cyrl-CS"/>
              </w:rPr>
              <w:t>1991</w:t>
            </w:r>
          </w:p>
        </w:tc>
        <w:tc>
          <w:tcPr>
            <w:tcW w:w="1449" w:type="pct"/>
            <w:gridSpan w:val="3"/>
            <w:vAlign w:val="center"/>
          </w:tcPr>
          <w:p w:rsidR="00CE6339" w:rsidRPr="00A22864" w:rsidRDefault="00CE6339" w:rsidP="003D4C9A">
            <w:pPr>
              <w:rPr>
                <w:lang w:val="sr-Cyrl-CS"/>
              </w:rPr>
            </w:pPr>
            <w:r>
              <w:rPr>
                <w:lang w:val="sr-Cyrl-CS"/>
              </w:rPr>
              <w:t>Електротехнички факултет Београд</w:t>
            </w:r>
          </w:p>
        </w:tc>
        <w:tc>
          <w:tcPr>
            <w:tcW w:w="1832" w:type="pct"/>
            <w:gridSpan w:val="5"/>
            <w:vAlign w:val="center"/>
          </w:tcPr>
          <w:p w:rsidR="00CE6339" w:rsidRPr="00A22864" w:rsidRDefault="00CE6339" w:rsidP="003D4C9A">
            <w:pPr>
              <w:rPr>
                <w:lang w:val="sr-Cyrl-CS"/>
              </w:rPr>
            </w:pPr>
            <w:r>
              <w:rPr>
                <w:lang w:val="sr-Cyrl-CS"/>
              </w:rPr>
              <w:t>Дигитална обрада сигнала</w:t>
            </w:r>
          </w:p>
        </w:tc>
      </w:tr>
      <w:tr w:rsidR="00CE6339" w:rsidRPr="00A22864" w:rsidTr="00EE380C">
        <w:trPr>
          <w:trHeight w:val="227"/>
          <w:jc w:val="center"/>
        </w:trPr>
        <w:tc>
          <w:tcPr>
            <w:tcW w:w="1170" w:type="pct"/>
            <w:gridSpan w:val="2"/>
            <w:vAlign w:val="center"/>
          </w:tcPr>
          <w:p w:rsidR="00CE6339" w:rsidRPr="00A22864" w:rsidRDefault="00CE6339" w:rsidP="00806A5A">
            <w:pPr>
              <w:spacing w:after="60"/>
              <w:rPr>
                <w:lang w:val="sr-Cyrl-CS"/>
              </w:rPr>
            </w:pPr>
            <w:r w:rsidRPr="00A22864">
              <w:rPr>
                <w:lang w:val="sr-Cyrl-CS"/>
              </w:rPr>
              <w:t>Диплома</w:t>
            </w:r>
          </w:p>
        </w:tc>
        <w:tc>
          <w:tcPr>
            <w:tcW w:w="549" w:type="pct"/>
            <w:vAlign w:val="center"/>
          </w:tcPr>
          <w:p w:rsidR="00CE6339" w:rsidRPr="00A22864" w:rsidRDefault="00CE6339" w:rsidP="003D4C9A">
            <w:pPr>
              <w:rPr>
                <w:lang w:val="sr-Cyrl-CS"/>
              </w:rPr>
            </w:pPr>
            <w:r>
              <w:rPr>
                <w:lang w:val="sr-Cyrl-CS"/>
              </w:rPr>
              <w:t>1984</w:t>
            </w:r>
          </w:p>
        </w:tc>
        <w:tc>
          <w:tcPr>
            <w:tcW w:w="1449" w:type="pct"/>
            <w:gridSpan w:val="3"/>
            <w:vAlign w:val="center"/>
          </w:tcPr>
          <w:p w:rsidR="00CE6339" w:rsidRPr="00A22864" w:rsidRDefault="00CE6339" w:rsidP="003D4C9A">
            <w:pPr>
              <w:rPr>
                <w:lang w:val="sr-Cyrl-CS"/>
              </w:rPr>
            </w:pPr>
            <w:r>
              <w:rPr>
                <w:lang w:val="sr-Cyrl-CS"/>
              </w:rPr>
              <w:t>Електротехнички факултет Београд</w:t>
            </w:r>
          </w:p>
        </w:tc>
        <w:tc>
          <w:tcPr>
            <w:tcW w:w="1832" w:type="pct"/>
            <w:gridSpan w:val="5"/>
            <w:vAlign w:val="center"/>
          </w:tcPr>
          <w:p w:rsidR="00CE6339" w:rsidRPr="008C0669" w:rsidRDefault="00CE6339" w:rsidP="003D4C9A">
            <w:pPr>
              <w:rPr>
                <w:lang w:val="en-US"/>
              </w:rPr>
            </w:pPr>
            <w:r>
              <w:rPr>
                <w:lang w:val="sr-Cyrl-CS"/>
              </w:rPr>
              <w:t>Електроника</w:t>
            </w:r>
          </w:p>
        </w:tc>
      </w:tr>
      <w:tr w:rsidR="00CE6339" w:rsidRPr="00A22864" w:rsidTr="00EE380C">
        <w:trPr>
          <w:trHeight w:val="227"/>
          <w:jc w:val="center"/>
        </w:trPr>
        <w:tc>
          <w:tcPr>
            <w:tcW w:w="5000" w:type="pct"/>
            <w:gridSpan w:val="11"/>
            <w:vAlign w:val="center"/>
          </w:tcPr>
          <w:p w:rsidR="00CE6339" w:rsidRPr="00A22864" w:rsidRDefault="00CE6339" w:rsidP="00806A5A">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CE6339" w:rsidRPr="00A22864" w:rsidTr="00EE380C">
        <w:trPr>
          <w:trHeight w:val="227"/>
          <w:jc w:val="center"/>
        </w:trPr>
        <w:tc>
          <w:tcPr>
            <w:tcW w:w="270" w:type="pct"/>
            <w:vAlign w:val="center"/>
          </w:tcPr>
          <w:p w:rsidR="00CE6339" w:rsidRPr="00A22864" w:rsidRDefault="00CE6339" w:rsidP="00806A5A">
            <w:pPr>
              <w:spacing w:after="60"/>
              <w:rPr>
                <w:lang w:val="sr-Cyrl-CS"/>
              </w:rPr>
            </w:pPr>
            <w:r w:rsidRPr="00A22864">
              <w:rPr>
                <w:lang w:val="sr-Cyrl-CS"/>
              </w:rPr>
              <w:t>Р.Б.</w:t>
            </w:r>
          </w:p>
        </w:tc>
        <w:tc>
          <w:tcPr>
            <w:tcW w:w="2564" w:type="pct"/>
            <w:gridSpan w:val="4"/>
            <w:vAlign w:val="center"/>
          </w:tcPr>
          <w:p w:rsidR="00CE6339" w:rsidRPr="000D32C3" w:rsidRDefault="00CE6339" w:rsidP="00806A5A">
            <w:pPr>
              <w:spacing w:after="60"/>
            </w:pPr>
            <w:r w:rsidRPr="00A22864">
              <w:rPr>
                <w:lang w:val="sr-Cyrl-CS"/>
              </w:rPr>
              <w:t>Наслов дисертације</w:t>
            </w:r>
            <w:r>
              <w:t xml:space="preserve">- докторског уметничког пројекта </w:t>
            </w:r>
          </w:p>
        </w:tc>
        <w:tc>
          <w:tcPr>
            <w:tcW w:w="600" w:type="pct"/>
            <w:gridSpan w:val="3"/>
            <w:vAlign w:val="center"/>
          </w:tcPr>
          <w:p w:rsidR="00CE6339" w:rsidRPr="00A22864" w:rsidRDefault="00CE6339" w:rsidP="00806A5A">
            <w:pPr>
              <w:spacing w:after="60"/>
              <w:rPr>
                <w:lang w:val="sr-Cyrl-CS"/>
              </w:rPr>
            </w:pPr>
            <w:r w:rsidRPr="00A22864">
              <w:rPr>
                <w:lang w:val="sr-Cyrl-CS"/>
              </w:rPr>
              <w:t>Име кандидата</w:t>
            </w:r>
          </w:p>
        </w:tc>
        <w:tc>
          <w:tcPr>
            <w:tcW w:w="646" w:type="pct"/>
            <w:vAlign w:val="center"/>
          </w:tcPr>
          <w:p w:rsidR="00CE6339" w:rsidRPr="00A22864" w:rsidRDefault="00CE6339" w:rsidP="00806A5A">
            <w:pPr>
              <w:spacing w:after="60"/>
              <w:rPr>
                <w:lang w:val="sr-Cyrl-CS"/>
              </w:rPr>
            </w:pPr>
            <w:r w:rsidRPr="00A22864">
              <w:rPr>
                <w:lang w:val="sr-Cyrl-CS"/>
              </w:rPr>
              <w:t xml:space="preserve">*пријављена </w:t>
            </w:r>
          </w:p>
        </w:tc>
        <w:tc>
          <w:tcPr>
            <w:tcW w:w="920" w:type="pct"/>
            <w:gridSpan w:val="2"/>
            <w:vAlign w:val="center"/>
          </w:tcPr>
          <w:p w:rsidR="00CE6339" w:rsidRPr="00A22864" w:rsidRDefault="00CE6339" w:rsidP="00806A5A">
            <w:pPr>
              <w:spacing w:after="60"/>
              <w:rPr>
                <w:lang w:val="sr-Cyrl-CS"/>
              </w:rPr>
            </w:pPr>
            <w:r w:rsidRPr="00A22864">
              <w:rPr>
                <w:lang w:val="sr-Cyrl-CS"/>
              </w:rPr>
              <w:t>** одбрањена</w:t>
            </w:r>
          </w:p>
        </w:tc>
      </w:tr>
      <w:tr w:rsidR="00CE6339" w:rsidRPr="00A22864" w:rsidTr="00EE380C">
        <w:trPr>
          <w:trHeight w:val="227"/>
          <w:jc w:val="center"/>
        </w:trPr>
        <w:tc>
          <w:tcPr>
            <w:tcW w:w="270" w:type="pct"/>
            <w:vAlign w:val="center"/>
          </w:tcPr>
          <w:p w:rsidR="00CE6339" w:rsidRPr="00A22864" w:rsidRDefault="002E1AE9" w:rsidP="00806A5A">
            <w:pPr>
              <w:spacing w:after="60"/>
              <w:rPr>
                <w:lang w:val="sr-Cyrl-CS"/>
              </w:rPr>
            </w:pPr>
            <w:r>
              <w:rPr>
                <w:lang w:val="sr-Cyrl-CS"/>
              </w:rPr>
              <w:t>1.</w:t>
            </w:r>
          </w:p>
        </w:tc>
        <w:tc>
          <w:tcPr>
            <w:tcW w:w="2564" w:type="pct"/>
            <w:gridSpan w:val="4"/>
            <w:vAlign w:val="center"/>
          </w:tcPr>
          <w:p w:rsidR="00CE6339" w:rsidRPr="00A22864" w:rsidRDefault="00C20436" w:rsidP="00806A5A">
            <w:pPr>
              <w:spacing w:after="60"/>
              <w:rPr>
                <w:lang w:val="sr-Cyrl-CS"/>
              </w:rPr>
            </w:pPr>
            <w:r w:rsidRPr="00C20436">
              <w:rPr>
                <w:lang w:val="sr-Cyrl-CS"/>
              </w:rPr>
              <w:t>Расејање електрона на атому индијума и анализа електронских и оптичких спектара</w:t>
            </w:r>
          </w:p>
        </w:tc>
        <w:tc>
          <w:tcPr>
            <w:tcW w:w="600" w:type="pct"/>
            <w:gridSpan w:val="3"/>
            <w:vAlign w:val="center"/>
          </w:tcPr>
          <w:p w:rsidR="00CE6339" w:rsidRPr="00A22864" w:rsidRDefault="00C20436" w:rsidP="00806A5A">
            <w:pPr>
              <w:spacing w:after="60"/>
              <w:rPr>
                <w:lang w:val="sr-Cyrl-CS"/>
              </w:rPr>
            </w:pPr>
            <w:r>
              <w:rPr>
                <w:lang w:val="sr-Cyrl-CS"/>
              </w:rPr>
              <w:t>Маја Рабасовић</w:t>
            </w:r>
          </w:p>
        </w:tc>
        <w:tc>
          <w:tcPr>
            <w:tcW w:w="646" w:type="pct"/>
            <w:vAlign w:val="center"/>
          </w:tcPr>
          <w:p w:rsidR="00CE6339" w:rsidRPr="00A22864" w:rsidRDefault="00C20436" w:rsidP="00806A5A">
            <w:pPr>
              <w:spacing w:after="60"/>
              <w:rPr>
                <w:lang w:val="sr-Cyrl-CS"/>
              </w:rPr>
            </w:pPr>
            <w:r>
              <w:rPr>
                <w:lang w:val="sr-Cyrl-CS"/>
              </w:rPr>
              <w:t>2010</w:t>
            </w:r>
          </w:p>
        </w:tc>
        <w:tc>
          <w:tcPr>
            <w:tcW w:w="920" w:type="pct"/>
            <w:gridSpan w:val="2"/>
            <w:vAlign w:val="center"/>
          </w:tcPr>
          <w:p w:rsidR="00CE6339" w:rsidRPr="00A22864" w:rsidRDefault="00C20436" w:rsidP="00806A5A">
            <w:pPr>
              <w:spacing w:after="60"/>
              <w:rPr>
                <w:lang w:val="sr-Cyrl-CS"/>
              </w:rPr>
            </w:pPr>
            <w:r>
              <w:rPr>
                <w:lang w:val="sr-Cyrl-CS"/>
              </w:rPr>
              <w:t>2013</w:t>
            </w:r>
          </w:p>
        </w:tc>
      </w:tr>
      <w:tr w:rsidR="00CE6339" w:rsidRPr="00A22864" w:rsidTr="00EE380C">
        <w:trPr>
          <w:trHeight w:val="227"/>
          <w:jc w:val="center"/>
        </w:trPr>
        <w:tc>
          <w:tcPr>
            <w:tcW w:w="270" w:type="pct"/>
            <w:vAlign w:val="center"/>
          </w:tcPr>
          <w:p w:rsidR="00CE6339" w:rsidRPr="00A22864" w:rsidRDefault="00CE6339" w:rsidP="00806A5A">
            <w:pPr>
              <w:spacing w:after="60"/>
              <w:rPr>
                <w:lang w:val="sr-Cyrl-CS"/>
              </w:rPr>
            </w:pPr>
          </w:p>
        </w:tc>
        <w:tc>
          <w:tcPr>
            <w:tcW w:w="2564" w:type="pct"/>
            <w:gridSpan w:val="4"/>
            <w:vAlign w:val="center"/>
          </w:tcPr>
          <w:p w:rsidR="00CE6339" w:rsidRPr="00A22864" w:rsidRDefault="00CE6339" w:rsidP="00806A5A">
            <w:pPr>
              <w:spacing w:after="60"/>
              <w:rPr>
                <w:lang w:val="sr-Cyrl-CS"/>
              </w:rPr>
            </w:pPr>
          </w:p>
        </w:tc>
        <w:tc>
          <w:tcPr>
            <w:tcW w:w="600" w:type="pct"/>
            <w:gridSpan w:val="3"/>
            <w:vAlign w:val="center"/>
          </w:tcPr>
          <w:p w:rsidR="00CE6339" w:rsidRPr="00A22864" w:rsidRDefault="00CE6339" w:rsidP="00806A5A">
            <w:pPr>
              <w:spacing w:after="60"/>
              <w:rPr>
                <w:lang w:val="sr-Cyrl-CS"/>
              </w:rPr>
            </w:pPr>
          </w:p>
        </w:tc>
        <w:tc>
          <w:tcPr>
            <w:tcW w:w="646" w:type="pct"/>
            <w:vAlign w:val="center"/>
          </w:tcPr>
          <w:p w:rsidR="00CE6339" w:rsidRPr="00A22864" w:rsidRDefault="00CE6339" w:rsidP="00806A5A">
            <w:pPr>
              <w:spacing w:after="60"/>
              <w:rPr>
                <w:lang w:val="sr-Cyrl-CS"/>
              </w:rPr>
            </w:pPr>
          </w:p>
        </w:tc>
        <w:tc>
          <w:tcPr>
            <w:tcW w:w="920" w:type="pct"/>
            <w:gridSpan w:val="2"/>
            <w:vAlign w:val="center"/>
          </w:tcPr>
          <w:p w:rsidR="00CE6339" w:rsidRPr="00A22864" w:rsidRDefault="00CE6339" w:rsidP="00806A5A">
            <w:pPr>
              <w:spacing w:after="60"/>
              <w:rPr>
                <w:lang w:val="sr-Cyrl-CS"/>
              </w:rPr>
            </w:pPr>
          </w:p>
        </w:tc>
      </w:tr>
      <w:tr w:rsidR="00CE6339" w:rsidRPr="00A22864" w:rsidTr="00EE380C">
        <w:trPr>
          <w:trHeight w:val="227"/>
          <w:jc w:val="center"/>
        </w:trPr>
        <w:tc>
          <w:tcPr>
            <w:tcW w:w="5000" w:type="pct"/>
            <w:gridSpan w:val="11"/>
            <w:vAlign w:val="center"/>
          </w:tcPr>
          <w:p w:rsidR="00CE6339" w:rsidRPr="00A22864" w:rsidRDefault="00CE6339" w:rsidP="00806A5A">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CE6339" w:rsidRPr="00A22864" w:rsidTr="00EE380C">
        <w:trPr>
          <w:trHeight w:val="227"/>
          <w:jc w:val="center"/>
        </w:trPr>
        <w:tc>
          <w:tcPr>
            <w:tcW w:w="5000" w:type="pct"/>
            <w:gridSpan w:val="11"/>
            <w:vAlign w:val="center"/>
          </w:tcPr>
          <w:p w:rsidR="00CE6339" w:rsidRPr="00DE2909" w:rsidRDefault="00CE6339" w:rsidP="00806A5A">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CE6339" w:rsidRPr="004E59A6" w:rsidRDefault="00CE6339" w:rsidP="00806A5A">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C551CC" w:rsidRPr="00A22864" w:rsidTr="00C551CC">
        <w:trPr>
          <w:trHeight w:val="227"/>
          <w:jc w:val="center"/>
        </w:trPr>
        <w:tc>
          <w:tcPr>
            <w:tcW w:w="270" w:type="pct"/>
            <w:vAlign w:val="center"/>
          </w:tcPr>
          <w:p w:rsidR="00C551CC" w:rsidRPr="00A22864" w:rsidRDefault="00C551CC" w:rsidP="003D4C9A">
            <w:pPr>
              <w:rPr>
                <w:lang w:val="sr-Cyrl-CS"/>
              </w:rPr>
            </w:pPr>
            <w:r>
              <w:rPr>
                <w:lang w:val="sr-Cyrl-CS"/>
              </w:rPr>
              <w:t>1.</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M</w:t>
            </w:r>
            <w:r w:rsidRPr="00C04624">
              <w:rPr>
                <w:sz w:val="18"/>
                <w:szCs w:val="18"/>
                <w:lang w:val="en-US"/>
              </w:rPr>
              <w:t>. S.</w:t>
            </w:r>
            <w:r w:rsidRPr="00C04624">
              <w:rPr>
                <w:sz w:val="18"/>
                <w:szCs w:val="18"/>
                <w:lang w:val="sr-Cyrl-CS"/>
              </w:rPr>
              <w:t xml:space="preserve"> Rabasović, B</w:t>
            </w:r>
            <w:r w:rsidRPr="00C04624">
              <w:rPr>
                <w:sz w:val="18"/>
                <w:szCs w:val="18"/>
                <w:lang w:val="en-US"/>
              </w:rPr>
              <w:t>.</w:t>
            </w:r>
            <w:r w:rsidRPr="00C04624">
              <w:rPr>
                <w:sz w:val="18"/>
                <w:szCs w:val="18"/>
                <w:lang w:val="sr-Cyrl-CS"/>
              </w:rPr>
              <w:t xml:space="preserve"> P. Marinković, D</w:t>
            </w:r>
            <w:r w:rsidRPr="00C04624">
              <w:rPr>
                <w:sz w:val="18"/>
                <w:szCs w:val="18"/>
                <w:lang w:val="en-US"/>
              </w:rPr>
              <w:t xml:space="preserve">. </w:t>
            </w:r>
            <w:r w:rsidRPr="00C04624">
              <w:rPr>
                <w:sz w:val="18"/>
                <w:szCs w:val="18"/>
                <w:lang w:val="sr-Cyrl-CS"/>
              </w:rPr>
              <w:t>Šević, “</w:t>
            </w:r>
            <w:r w:rsidRPr="00C04624">
              <w:rPr>
                <w:sz w:val="18"/>
                <w:szCs w:val="18"/>
              </w:rPr>
              <w:t xml:space="preserve"> </w:t>
            </w:r>
            <w:r w:rsidRPr="00C04624">
              <w:rPr>
                <w:sz w:val="18"/>
                <w:szCs w:val="18"/>
                <w:lang w:val="sr-Cyrl-CS"/>
              </w:rPr>
              <w:t>Time-Resolved Optical Spectra of the Laser Induced Indium Plasma detected using a Streak Camera,” IEEE Trans. Plasma Sci. 42 (11) (2014). Special issue on images in plasma science.</w:t>
            </w:r>
          </w:p>
        </w:tc>
        <w:tc>
          <w:tcPr>
            <w:tcW w:w="369" w:type="pct"/>
            <w:vAlign w:val="center"/>
          </w:tcPr>
          <w:p w:rsidR="00AC7EC1" w:rsidRPr="00AC7EC1" w:rsidRDefault="00AC7EC1" w:rsidP="00806A5A">
            <w:pPr>
              <w:spacing w:after="60"/>
              <w:rPr>
                <w:b/>
                <w:lang w:val="en-US"/>
              </w:rPr>
            </w:pPr>
            <w:r>
              <w:rPr>
                <w:b/>
                <w:lang w:val="en-US"/>
              </w:rPr>
              <w:t>M23</w:t>
            </w:r>
          </w:p>
        </w:tc>
      </w:tr>
      <w:tr w:rsidR="00C551CC" w:rsidRPr="00A22864" w:rsidTr="00C551CC">
        <w:trPr>
          <w:trHeight w:val="227"/>
          <w:jc w:val="center"/>
        </w:trPr>
        <w:tc>
          <w:tcPr>
            <w:tcW w:w="270" w:type="pct"/>
            <w:vAlign w:val="center"/>
          </w:tcPr>
          <w:p w:rsidR="00C551CC" w:rsidRPr="0034660C" w:rsidRDefault="00C551CC" w:rsidP="003D4C9A">
            <w:pPr>
              <w:rPr>
                <w:lang w:val="en-US"/>
              </w:rPr>
            </w:pPr>
            <w:r>
              <w:rPr>
                <w:lang w:val="en-US"/>
              </w:rPr>
              <w:t>2.</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Dragutin Šević, Maja Rabasović, and Bratislav P. Marinković, “Time-Resolved LIBS Streak Spectrum Processing,” IEEE Trans. Plasma Sci. 39(11) 2782-2783 (2011). Special issue on images in plasma science.</w:t>
            </w:r>
          </w:p>
        </w:tc>
        <w:tc>
          <w:tcPr>
            <w:tcW w:w="369" w:type="pct"/>
            <w:vAlign w:val="center"/>
          </w:tcPr>
          <w:p w:rsidR="00C551CC" w:rsidRPr="00AC7EC1" w:rsidRDefault="00AC7EC1" w:rsidP="00806A5A">
            <w:pPr>
              <w:spacing w:after="60"/>
              <w:rPr>
                <w:b/>
                <w:lang w:val="en-US"/>
              </w:rPr>
            </w:pPr>
            <w:r>
              <w:rPr>
                <w:b/>
                <w:lang w:val="en-US"/>
              </w:rPr>
              <w:t>M23</w:t>
            </w:r>
          </w:p>
        </w:tc>
      </w:tr>
      <w:tr w:rsidR="00C551CC" w:rsidRPr="00A22864" w:rsidTr="00C551CC">
        <w:trPr>
          <w:trHeight w:val="227"/>
          <w:jc w:val="center"/>
        </w:trPr>
        <w:tc>
          <w:tcPr>
            <w:tcW w:w="270" w:type="pct"/>
            <w:vAlign w:val="center"/>
          </w:tcPr>
          <w:p w:rsidR="00C551CC" w:rsidRPr="0034660C" w:rsidRDefault="00C551CC" w:rsidP="003D4C9A">
            <w:pPr>
              <w:rPr>
                <w:lang w:val="en-US"/>
              </w:rPr>
            </w:pPr>
            <w:r>
              <w:rPr>
                <w:lang w:val="en-US"/>
              </w:rPr>
              <w:t>3.</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Dragutin Sevic, Janez Krizan, Maja S. Rabasovic, Bratislav P. Marinkovic,</w:t>
            </w:r>
            <w:r w:rsidRPr="00C04624">
              <w:rPr>
                <w:sz w:val="18"/>
                <w:szCs w:val="18"/>
                <w:lang w:val="en-US"/>
              </w:rPr>
              <w:t xml:space="preserve"> </w:t>
            </w:r>
            <w:r w:rsidRPr="00C04624">
              <w:rPr>
                <w:sz w:val="18"/>
                <w:szCs w:val="18"/>
                <w:lang w:val="sr-Cyrl-CS"/>
              </w:rPr>
              <w:t>“Temperature sensing using YAG:Dy single crystal phosphor</w:t>
            </w:r>
            <w:r w:rsidRPr="00C04624">
              <w:rPr>
                <w:sz w:val="18"/>
                <w:szCs w:val="18"/>
                <w:lang w:val="en-US"/>
              </w:rPr>
              <w:t>,</w:t>
            </w:r>
            <w:r w:rsidRPr="00C04624">
              <w:rPr>
                <w:sz w:val="18"/>
                <w:szCs w:val="18"/>
                <w:lang w:val="sr-Cyrl-CS"/>
              </w:rPr>
              <w:t>”</w:t>
            </w:r>
            <w:r w:rsidRPr="00C04624">
              <w:rPr>
                <w:sz w:val="18"/>
                <w:szCs w:val="18"/>
                <w:lang w:val="en-US"/>
              </w:rPr>
              <w:t xml:space="preserve"> </w:t>
            </w:r>
            <w:r w:rsidRPr="00C04624">
              <w:rPr>
                <w:sz w:val="18"/>
                <w:szCs w:val="18"/>
                <w:lang w:val="sr-Cyrl-CS"/>
              </w:rPr>
              <w:t>Eur. Phys. J. D 75, 56 (2021)</w:t>
            </w:r>
          </w:p>
        </w:tc>
        <w:tc>
          <w:tcPr>
            <w:tcW w:w="369" w:type="pct"/>
            <w:vAlign w:val="center"/>
          </w:tcPr>
          <w:p w:rsidR="00C551CC" w:rsidRPr="00AC7EC1" w:rsidRDefault="00AC7EC1" w:rsidP="00806A5A">
            <w:pPr>
              <w:spacing w:after="60"/>
              <w:rPr>
                <w:b/>
                <w:lang w:val="en-US"/>
              </w:rPr>
            </w:pPr>
            <w:r>
              <w:rPr>
                <w:b/>
                <w:lang w:val="en-US"/>
              </w:rPr>
              <w:t>M23</w:t>
            </w:r>
          </w:p>
        </w:tc>
      </w:tr>
      <w:tr w:rsidR="00C551CC" w:rsidRPr="00A22864" w:rsidTr="00C551CC">
        <w:trPr>
          <w:trHeight w:val="227"/>
          <w:jc w:val="center"/>
        </w:trPr>
        <w:tc>
          <w:tcPr>
            <w:tcW w:w="270" w:type="pct"/>
            <w:vAlign w:val="center"/>
          </w:tcPr>
          <w:p w:rsidR="00C551CC" w:rsidRPr="00371AD4" w:rsidRDefault="00C551CC" w:rsidP="003D4C9A">
            <w:pPr>
              <w:rPr>
                <w:lang w:val="en-US"/>
              </w:rPr>
            </w:pPr>
            <w:r>
              <w:rPr>
                <w:lang w:val="en-US"/>
              </w:rPr>
              <w:t>4.</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M</w:t>
            </w:r>
            <w:r w:rsidRPr="00C04624">
              <w:rPr>
                <w:sz w:val="18"/>
                <w:szCs w:val="18"/>
                <w:lang w:val="en-US"/>
              </w:rPr>
              <w:t>.</w:t>
            </w:r>
            <w:r w:rsidRPr="00C04624">
              <w:rPr>
                <w:sz w:val="18"/>
                <w:szCs w:val="18"/>
                <w:lang w:val="sr-Cyrl-CS"/>
              </w:rPr>
              <w:t xml:space="preserve"> F. Ferreira, K</w:t>
            </w:r>
            <w:r w:rsidRPr="00C04624">
              <w:rPr>
                <w:sz w:val="18"/>
                <w:szCs w:val="18"/>
                <w:lang w:val="en-US"/>
              </w:rPr>
              <w:t>.</w:t>
            </w:r>
            <w:r w:rsidRPr="00C04624">
              <w:rPr>
                <w:sz w:val="18"/>
                <w:szCs w:val="18"/>
                <w:lang w:val="sr-Cyrl-CS"/>
              </w:rPr>
              <w:t xml:space="preserve"> Z. R. de Sousa, W</w:t>
            </w:r>
            <w:r w:rsidRPr="00C04624">
              <w:rPr>
                <w:sz w:val="18"/>
                <w:szCs w:val="18"/>
                <w:lang w:val="en-US"/>
              </w:rPr>
              <w:t>.</w:t>
            </w:r>
            <w:r w:rsidRPr="00C04624">
              <w:rPr>
                <w:sz w:val="18"/>
                <w:szCs w:val="18"/>
                <w:lang w:val="sr-Cyrl-CS"/>
              </w:rPr>
              <w:t xml:space="preserve"> L. Massarotto, E</w:t>
            </w:r>
            <w:r w:rsidRPr="00C04624">
              <w:rPr>
                <w:sz w:val="18"/>
                <w:szCs w:val="18"/>
                <w:lang w:val="en-US"/>
              </w:rPr>
              <w:t>.</w:t>
            </w:r>
            <w:r w:rsidRPr="00C04624">
              <w:rPr>
                <w:sz w:val="18"/>
                <w:szCs w:val="18"/>
                <w:lang w:val="sr-Cyrl-CS"/>
              </w:rPr>
              <w:t>G. Ricci, E</w:t>
            </w:r>
            <w:r w:rsidRPr="00C04624">
              <w:rPr>
                <w:sz w:val="18"/>
                <w:szCs w:val="18"/>
                <w:lang w:val="en-US"/>
              </w:rPr>
              <w:t>.</w:t>
            </w:r>
            <w:r w:rsidRPr="00C04624">
              <w:rPr>
                <w:sz w:val="18"/>
                <w:szCs w:val="18"/>
                <w:lang w:val="sr-Cyrl-CS"/>
              </w:rPr>
              <w:t xml:space="preserve"> H. de Faria, K</w:t>
            </w:r>
            <w:r w:rsidRPr="00C04624">
              <w:rPr>
                <w:sz w:val="18"/>
                <w:szCs w:val="18"/>
                <w:lang w:val="en-US"/>
              </w:rPr>
              <w:t>.</w:t>
            </w:r>
            <w:r w:rsidRPr="00C04624">
              <w:rPr>
                <w:sz w:val="18"/>
                <w:szCs w:val="18"/>
                <w:lang w:val="sr-Cyrl-CS"/>
              </w:rPr>
              <w:t xml:space="preserve"> J. Ciuffi, D</w:t>
            </w:r>
            <w:r w:rsidRPr="00C04624">
              <w:rPr>
                <w:sz w:val="18"/>
                <w:szCs w:val="18"/>
                <w:lang w:val="en-US"/>
              </w:rPr>
              <w:t>.</w:t>
            </w:r>
            <w:r w:rsidRPr="00C04624">
              <w:rPr>
                <w:sz w:val="18"/>
                <w:szCs w:val="18"/>
                <w:lang w:val="sr-Cyrl-CS"/>
              </w:rPr>
              <w:t xml:space="preserve"> Sevic, L</w:t>
            </w:r>
            <w:r w:rsidRPr="00C04624">
              <w:rPr>
                <w:sz w:val="18"/>
                <w:szCs w:val="18"/>
                <w:lang w:val="en-US"/>
              </w:rPr>
              <w:t>.</w:t>
            </w:r>
            <w:r w:rsidRPr="00C04624">
              <w:rPr>
                <w:sz w:val="18"/>
                <w:szCs w:val="18"/>
                <w:lang w:val="sr-Cyrl-CS"/>
              </w:rPr>
              <w:t xml:space="preserve"> A. Rocha</w:t>
            </w:r>
            <w:r w:rsidRPr="00C04624">
              <w:rPr>
                <w:sz w:val="18"/>
                <w:szCs w:val="18"/>
                <w:lang w:val="en-US"/>
              </w:rPr>
              <w:t>,</w:t>
            </w:r>
            <w:r w:rsidRPr="00C04624">
              <w:rPr>
                <w:sz w:val="18"/>
                <w:szCs w:val="18"/>
                <w:lang w:val="sr-Cyrl-CS"/>
              </w:rPr>
              <w:t xml:space="preserve"> E</w:t>
            </w:r>
            <w:r w:rsidRPr="00C04624">
              <w:rPr>
                <w:sz w:val="18"/>
                <w:szCs w:val="18"/>
                <w:lang w:val="en-US"/>
              </w:rPr>
              <w:t xml:space="preserve">. </w:t>
            </w:r>
            <w:r w:rsidRPr="00C04624">
              <w:rPr>
                <w:sz w:val="18"/>
                <w:szCs w:val="18"/>
                <w:lang w:val="sr-Cyrl-CS"/>
              </w:rPr>
              <w:t>J. Nassar,</w:t>
            </w:r>
            <w:r w:rsidRPr="00C04624">
              <w:rPr>
                <w:sz w:val="18"/>
                <w:szCs w:val="18"/>
                <w:lang w:val="en-US"/>
              </w:rPr>
              <w:t xml:space="preserve"> </w:t>
            </w:r>
            <w:r w:rsidRPr="00C04624">
              <w:rPr>
                <w:sz w:val="18"/>
                <w:szCs w:val="18"/>
                <w:lang w:val="sr-Cyrl-CS"/>
              </w:rPr>
              <w:t>“Er3+/Yb3+-Doped GdVO4 Obtained by the Non-Hydrolytic Sol-Gel Route and Potential Application as Up-Conversion Thermometer”,</w:t>
            </w:r>
            <w:r w:rsidRPr="00C04624">
              <w:rPr>
                <w:sz w:val="18"/>
                <w:szCs w:val="18"/>
                <w:lang w:val="en-US"/>
              </w:rPr>
              <w:t xml:space="preserve"> </w:t>
            </w:r>
            <w:r w:rsidRPr="00C04624">
              <w:rPr>
                <w:sz w:val="18"/>
                <w:szCs w:val="18"/>
                <w:lang w:val="sr-Cyrl-CS"/>
              </w:rPr>
              <w:t>J. Braz. Chem. Soc., 32(2) 376-384 (2021)</w:t>
            </w:r>
          </w:p>
        </w:tc>
        <w:tc>
          <w:tcPr>
            <w:tcW w:w="369" w:type="pct"/>
            <w:vAlign w:val="center"/>
          </w:tcPr>
          <w:p w:rsidR="00C551CC" w:rsidRPr="00AC7EC1" w:rsidRDefault="00AC7EC1" w:rsidP="00806A5A">
            <w:pPr>
              <w:spacing w:after="60"/>
              <w:rPr>
                <w:b/>
                <w:lang w:val="en-US"/>
              </w:rPr>
            </w:pPr>
            <w:r>
              <w:rPr>
                <w:b/>
                <w:lang w:val="en-US"/>
              </w:rPr>
              <w:t>M23</w:t>
            </w:r>
          </w:p>
        </w:tc>
      </w:tr>
      <w:tr w:rsidR="00C551CC" w:rsidRPr="00A22864" w:rsidTr="00C551CC">
        <w:trPr>
          <w:trHeight w:val="227"/>
          <w:jc w:val="center"/>
        </w:trPr>
        <w:tc>
          <w:tcPr>
            <w:tcW w:w="270" w:type="pct"/>
            <w:vAlign w:val="center"/>
          </w:tcPr>
          <w:p w:rsidR="00C551CC" w:rsidRPr="00371AD4" w:rsidRDefault="00C551CC" w:rsidP="003D4C9A">
            <w:pPr>
              <w:rPr>
                <w:lang w:val="en-US"/>
              </w:rPr>
            </w:pPr>
            <w:r>
              <w:rPr>
                <w:lang w:val="en-US"/>
              </w:rPr>
              <w:t>5.</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K. R. Hamilton, O. Zatsarinny, K. Bartschat, M. S. Rabasović, D. Šević, B. P. Marinković, S. Dujko, J. Atić, D. V. Fursa, I. Bray, R. P. McEachran, F. Blanco, G. García, P. W. Stokes, R. D. White and M. J. Brunger,</w:t>
            </w:r>
            <w:r w:rsidRPr="00C04624">
              <w:rPr>
                <w:sz w:val="18"/>
                <w:szCs w:val="18"/>
                <w:lang w:val="en-US"/>
              </w:rPr>
              <w:t xml:space="preserve"> </w:t>
            </w:r>
            <w:r w:rsidRPr="00C04624">
              <w:rPr>
                <w:sz w:val="18"/>
                <w:szCs w:val="18"/>
                <w:lang w:val="sr-Cyrl-CS"/>
              </w:rPr>
              <w:t>“Electron-impact excitation of the (5s25p) 2P1/2 → (5s26s) 2S1/2 transition in Indium: Theory and Experiment”,</w:t>
            </w:r>
            <w:r w:rsidRPr="00C04624">
              <w:rPr>
                <w:sz w:val="18"/>
                <w:szCs w:val="18"/>
                <w:lang w:val="en-US"/>
              </w:rPr>
              <w:t xml:space="preserve"> </w:t>
            </w:r>
            <w:r w:rsidRPr="00C04624">
              <w:rPr>
                <w:sz w:val="18"/>
                <w:szCs w:val="18"/>
                <w:lang w:val="sr-Cyrl-CS"/>
              </w:rPr>
              <w:t>Phys. Rev. A 102, 022801 (2020)</w:t>
            </w:r>
          </w:p>
        </w:tc>
        <w:tc>
          <w:tcPr>
            <w:tcW w:w="369" w:type="pct"/>
            <w:vAlign w:val="center"/>
          </w:tcPr>
          <w:p w:rsidR="00C551CC" w:rsidRPr="00AC7EC1" w:rsidRDefault="00AC7EC1" w:rsidP="00806A5A">
            <w:pPr>
              <w:spacing w:after="60"/>
              <w:rPr>
                <w:b/>
                <w:lang w:val="en-US"/>
              </w:rPr>
            </w:pPr>
            <w:r>
              <w:rPr>
                <w:b/>
                <w:lang w:val="en-US"/>
              </w:rPr>
              <w:t>M21</w:t>
            </w:r>
          </w:p>
        </w:tc>
      </w:tr>
      <w:tr w:rsidR="00C551CC" w:rsidRPr="00A22864" w:rsidTr="00C551CC">
        <w:trPr>
          <w:trHeight w:val="227"/>
          <w:jc w:val="center"/>
        </w:trPr>
        <w:tc>
          <w:tcPr>
            <w:tcW w:w="270" w:type="pct"/>
            <w:vAlign w:val="center"/>
          </w:tcPr>
          <w:p w:rsidR="00C551CC" w:rsidRPr="00371AD4" w:rsidRDefault="00C551CC" w:rsidP="003D4C9A">
            <w:pPr>
              <w:rPr>
                <w:lang w:val="en-US"/>
              </w:rPr>
            </w:pPr>
            <w:r>
              <w:rPr>
                <w:lang w:val="en-US"/>
              </w:rPr>
              <w:t>6.</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B. Predojević,  D. Šević, B. P. Marinković, R. P. McEachran, F. Blanco, G. García</w:t>
            </w:r>
            <w:r w:rsidRPr="00C04624">
              <w:rPr>
                <w:sz w:val="18"/>
                <w:szCs w:val="18"/>
                <w:lang w:val="en-US"/>
              </w:rPr>
              <w:t xml:space="preserve">, </w:t>
            </w:r>
            <w:r w:rsidRPr="00C04624">
              <w:rPr>
                <w:sz w:val="18"/>
                <w:szCs w:val="18"/>
                <w:lang w:val="sr-Cyrl-CS"/>
              </w:rPr>
              <w:t>M. J. Brunger,</w:t>
            </w:r>
            <w:r w:rsidRPr="00C04624">
              <w:rPr>
                <w:sz w:val="18"/>
                <w:szCs w:val="18"/>
                <w:lang w:val="en-US"/>
              </w:rPr>
              <w:t xml:space="preserve"> </w:t>
            </w:r>
            <w:r w:rsidRPr="00C04624">
              <w:rPr>
                <w:sz w:val="18"/>
                <w:szCs w:val="18"/>
                <w:lang w:val="sr-Cyrl-CS"/>
              </w:rPr>
              <w:t>“Joint theoretical and experimental study on elastic electron scattering from bismuth”,</w:t>
            </w:r>
            <w:r w:rsidRPr="00C04624">
              <w:rPr>
                <w:sz w:val="18"/>
                <w:szCs w:val="18"/>
                <w:lang w:val="en-US"/>
              </w:rPr>
              <w:t xml:space="preserve"> </w:t>
            </w:r>
            <w:r w:rsidRPr="00C04624">
              <w:rPr>
                <w:sz w:val="18"/>
                <w:szCs w:val="18"/>
                <w:lang w:val="sr-Cyrl-CS"/>
              </w:rPr>
              <w:t>Phys. Rev. A 101, 032704 (2020)</w:t>
            </w:r>
          </w:p>
        </w:tc>
        <w:tc>
          <w:tcPr>
            <w:tcW w:w="369" w:type="pct"/>
            <w:vAlign w:val="center"/>
          </w:tcPr>
          <w:p w:rsidR="00C551CC" w:rsidRPr="00AC7EC1" w:rsidRDefault="00AC7EC1" w:rsidP="00806A5A">
            <w:pPr>
              <w:spacing w:after="60"/>
              <w:rPr>
                <w:b/>
                <w:lang w:val="en-US"/>
              </w:rPr>
            </w:pPr>
            <w:r>
              <w:rPr>
                <w:b/>
                <w:lang w:val="en-US"/>
              </w:rPr>
              <w:t>M21</w:t>
            </w:r>
          </w:p>
        </w:tc>
      </w:tr>
      <w:tr w:rsidR="00C551CC" w:rsidRPr="00A22864" w:rsidTr="00C551CC">
        <w:trPr>
          <w:trHeight w:val="227"/>
          <w:jc w:val="center"/>
        </w:trPr>
        <w:tc>
          <w:tcPr>
            <w:tcW w:w="270" w:type="pct"/>
            <w:vAlign w:val="center"/>
          </w:tcPr>
          <w:p w:rsidR="00C551CC" w:rsidRPr="00C04624" w:rsidRDefault="00C551CC" w:rsidP="003D4C9A">
            <w:pPr>
              <w:rPr>
                <w:lang w:val="en-US"/>
              </w:rPr>
            </w:pPr>
            <w:r>
              <w:rPr>
                <w:lang w:val="en-US"/>
              </w:rPr>
              <w:t>7.</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D</w:t>
            </w:r>
            <w:r w:rsidRPr="00C04624">
              <w:rPr>
                <w:sz w:val="18"/>
                <w:szCs w:val="18"/>
                <w:lang w:val="en-US"/>
              </w:rPr>
              <w:t>.</w:t>
            </w:r>
            <w:r w:rsidRPr="00C04624">
              <w:rPr>
                <w:sz w:val="18"/>
                <w:szCs w:val="18"/>
                <w:lang w:val="sr-Cyrl-CS"/>
              </w:rPr>
              <w:t xml:space="preserve"> Sevic, M</w:t>
            </w:r>
            <w:r w:rsidRPr="00C04624">
              <w:rPr>
                <w:sz w:val="18"/>
                <w:szCs w:val="18"/>
                <w:lang w:val="en-US"/>
              </w:rPr>
              <w:t>.</w:t>
            </w:r>
            <w:r w:rsidRPr="00C04624">
              <w:rPr>
                <w:sz w:val="18"/>
                <w:szCs w:val="18"/>
                <w:lang w:val="sr-Cyrl-CS"/>
              </w:rPr>
              <w:t xml:space="preserve"> S Rabasovic, J</w:t>
            </w:r>
            <w:r w:rsidRPr="00C04624">
              <w:rPr>
                <w:sz w:val="18"/>
                <w:szCs w:val="18"/>
                <w:lang w:val="en-US"/>
              </w:rPr>
              <w:t xml:space="preserve">. </w:t>
            </w:r>
            <w:r w:rsidRPr="00C04624">
              <w:rPr>
                <w:sz w:val="18"/>
                <w:szCs w:val="18"/>
                <w:lang w:val="sr-Cyrl-CS"/>
              </w:rPr>
              <w:t>Krizan, S</w:t>
            </w:r>
            <w:r w:rsidRPr="00C04624">
              <w:rPr>
                <w:sz w:val="18"/>
                <w:szCs w:val="18"/>
                <w:lang w:val="en-US"/>
              </w:rPr>
              <w:t>.</w:t>
            </w:r>
            <w:r w:rsidRPr="00C04624">
              <w:rPr>
                <w:sz w:val="18"/>
                <w:szCs w:val="18"/>
                <w:lang w:val="sr-Cyrl-CS"/>
              </w:rPr>
              <w:t xml:space="preserve"> Savic-Sevic, M</w:t>
            </w:r>
            <w:r w:rsidRPr="00C04624">
              <w:rPr>
                <w:sz w:val="18"/>
                <w:szCs w:val="18"/>
                <w:lang w:val="en-US"/>
              </w:rPr>
              <w:t>.</w:t>
            </w:r>
            <w:r w:rsidRPr="00C04624">
              <w:rPr>
                <w:sz w:val="18"/>
                <w:szCs w:val="18"/>
                <w:lang w:val="sr-Cyrl-CS"/>
              </w:rPr>
              <w:t xml:space="preserve"> G</w:t>
            </w:r>
            <w:r w:rsidRPr="00C04624">
              <w:rPr>
                <w:sz w:val="18"/>
                <w:szCs w:val="18"/>
                <w:lang w:val="en-US"/>
              </w:rPr>
              <w:t>.</w:t>
            </w:r>
            <w:r w:rsidRPr="00C04624">
              <w:rPr>
                <w:sz w:val="18"/>
                <w:szCs w:val="18"/>
                <w:lang w:val="sr-Cyrl-CS"/>
              </w:rPr>
              <w:t xml:space="preserve"> Nikolic, B</w:t>
            </w:r>
            <w:r w:rsidRPr="00C04624">
              <w:rPr>
                <w:sz w:val="18"/>
                <w:szCs w:val="18"/>
                <w:lang w:val="en-US"/>
              </w:rPr>
              <w:t>.</w:t>
            </w:r>
            <w:r w:rsidRPr="00C04624">
              <w:rPr>
                <w:sz w:val="18"/>
                <w:szCs w:val="18"/>
                <w:lang w:val="sr-Cyrl-CS"/>
              </w:rPr>
              <w:t xml:space="preserve"> P</w:t>
            </w:r>
            <w:r w:rsidRPr="00C04624">
              <w:rPr>
                <w:sz w:val="18"/>
                <w:szCs w:val="18"/>
                <w:lang w:val="en-US"/>
              </w:rPr>
              <w:t>.</w:t>
            </w:r>
            <w:r w:rsidRPr="00C04624">
              <w:rPr>
                <w:sz w:val="18"/>
                <w:szCs w:val="18"/>
                <w:lang w:val="sr-Cyrl-CS"/>
              </w:rPr>
              <w:t xml:space="preserve"> Marinkovic</w:t>
            </w:r>
            <w:r w:rsidRPr="00C04624">
              <w:rPr>
                <w:sz w:val="18"/>
                <w:szCs w:val="18"/>
                <w:lang w:val="en-US"/>
              </w:rPr>
              <w:t>,</w:t>
            </w:r>
            <w:r w:rsidRPr="00C04624">
              <w:rPr>
                <w:sz w:val="18"/>
                <w:szCs w:val="18"/>
                <w:lang w:val="sr-Cyrl-CS"/>
              </w:rPr>
              <w:t xml:space="preserve"> M</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Rabasovic,</w:t>
            </w:r>
            <w:r w:rsidRPr="00C04624">
              <w:rPr>
                <w:sz w:val="18"/>
                <w:szCs w:val="18"/>
                <w:lang w:val="en-US"/>
              </w:rPr>
              <w:t xml:space="preserve"> </w:t>
            </w:r>
            <w:r w:rsidRPr="00C04624">
              <w:rPr>
                <w:sz w:val="18"/>
                <w:szCs w:val="18"/>
                <w:lang w:val="sr-Cyrl-CS"/>
              </w:rPr>
              <w:t>“YVO4:Eu3+ nanopowders: multi-mode temperature sensing technique”,</w:t>
            </w:r>
            <w:r w:rsidRPr="00C04624">
              <w:rPr>
                <w:sz w:val="18"/>
                <w:szCs w:val="18"/>
                <w:lang w:val="en-US"/>
              </w:rPr>
              <w:t xml:space="preserve"> </w:t>
            </w:r>
            <w:r w:rsidRPr="00C04624">
              <w:rPr>
                <w:sz w:val="18"/>
                <w:szCs w:val="18"/>
                <w:lang w:val="sr-Cyrl-CS"/>
              </w:rPr>
              <w:t>J. Phys. D: Appl. Phys. 53, 015106 (2020)</w:t>
            </w:r>
          </w:p>
        </w:tc>
        <w:tc>
          <w:tcPr>
            <w:tcW w:w="369" w:type="pct"/>
            <w:vAlign w:val="center"/>
          </w:tcPr>
          <w:p w:rsidR="00C551CC" w:rsidRPr="000F7A31" w:rsidRDefault="000F7A31" w:rsidP="00806A5A">
            <w:pPr>
              <w:spacing w:after="60"/>
              <w:rPr>
                <w:b/>
                <w:lang w:val="en-US"/>
              </w:rPr>
            </w:pPr>
            <w:r>
              <w:rPr>
                <w:b/>
                <w:lang w:val="en-US"/>
              </w:rPr>
              <w:t>M21</w:t>
            </w:r>
          </w:p>
        </w:tc>
      </w:tr>
      <w:tr w:rsidR="00C551CC" w:rsidRPr="00A22864" w:rsidTr="00C551CC">
        <w:trPr>
          <w:trHeight w:val="227"/>
          <w:jc w:val="center"/>
        </w:trPr>
        <w:tc>
          <w:tcPr>
            <w:tcW w:w="270" w:type="pct"/>
            <w:vAlign w:val="center"/>
          </w:tcPr>
          <w:p w:rsidR="00C551CC" w:rsidRPr="00C04624" w:rsidRDefault="00C551CC" w:rsidP="003D4C9A">
            <w:pPr>
              <w:rPr>
                <w:lang w:val="en-US"/>
              </w:rPr>
            </w:pPr>
            <w:r>
              <w:rPr>
                <w:lang w:val="en-US"/>
              </w:rPr>
              <w:t>8.</w:t>
            </w:r>
          </w:p>
        </w:tc>
        <w:tc>
          <w:tcPr>
            <w:tcW w:w="4361" w:type="pct"/>
            <w:gridSpan w:val="9"/>
            <w:vAlign w:val="center"/>
          </w:tcPr>
          <w:p w:rsidR="00C551CC" w:rsidRPr="00C04624" w:rsidRDefault="00C551CC" w:rsidP="003D4C9A">
            <w:pPr>
              <w:rPr>
                <w:sz w:val="18"/>
                <w:szCs w:val="18"/>
                <w:lang w:val="sr-Cyrl-CS"/>
              </w:rPr>
            </w:pPr>
            <w:r w:rsidRPr="00AE6E82">
              <w:rPr>
                <w:sz w:val="18"/>
                <w:szCs w:val="18"/>
                <w:lang w:val="sr-Cyrl-CS"/>
              </w:rPr>
              <w:t>Rouaida M. Abozaid, Zorica Ž. Lazarević, Nataša Tomić, Aleksandra Milutinović, Dragutin Šević, Maja S. Rabasović, Vesna Radojević,</w:t>
            </w:r>
            <w:r>
              <w:rPr>
                <w:sz w:val="18"/>
                <w:szCs w:val="18"/>
                <w:lang w:val="en-US"/>
              </w:rPr>
              <w:t xml:space="preserve"> </w:t>
            </w:r>
            <w:r w:rsidRPr="00AE6E82">
              <w:rPr>
                <w:sz w:val="18"/>
                <w:szCs w:val="18"/>
                <w:lang w:val="sr-Cyrl-CS"/>
              </w:rPr>
              <w:t>“Optical properties CaWO4:Nd3+/PMMA composite layered structures”,</w:t>
            </w:r>
            <w:r>
              <w:rPr>
                <w:sz w:val="18"/>
                <w:szCs w:val="18"/>
                <w:lang w:val="en-US"/>
              </w:rPr>
              <w:t xml:space="preserve"> </w:t>
            </w:r>
            <w:r w:rsidRPr="00AE6E82">
              <w:rPr>
                <w:sz w:val="18"/>
                <w:szCs w:val="18"/>
                <w:lang w:val="sr-Cyrl-CS"/>
              </w:rPr>
              <w:t>Opt. Mater. 96, 109361 (2019)</w:t>
            </w:r>
          </w:p>
        </w:tc>
        <w:tc>
          <w:tcPr>
            <w:tcW w:w="369" w:type="pct"/>
            <w:vAlign w:val="center"/>
          </w:tcPr>
          <w:p w:rsidR="00C551CC" w:rsidRPr="008308B5" w:rsidRDefault="008308B5" w:rsidP="00806A5A">
            <w:pPr>
              <w:spacing w:after="60"/>
              <w:rPr>
                <w:b/>
                <w:lang w:val="en-US"/>
              </w:rPr>
            </w:pPr>
            <w:r>
              <w:rPr>
                <w:b/>
                <w:lang w:val="en-US"/>
              </w:rPr>
              <w:t>M22</w:t>
            </w:r>
          </w:p>
        </w:tc>
      </w:tr>
      <w:tr w:rsidR="00C551CC" w:rsidRPr="00A22864" w:rsidTr="00C551CC">
        <w:trPr>
          <w:trHeight w:val="227"/>
          <w:jc w:val="center"/>
        </w:trPr>
        <w:tc>
          <w:tcPr>
            <w:tcW w:w="270" w:type="pct"/>
            <w:vAlign w:val="center"/>
          </w:tcPr>
          <w:p w:rsidR="00C551CC" w:rsidRPr="00C04624" w:rsidRDefault="00C551CC" w:rsidP="003D4C9A">
            <w:pPr>
              <w:rPr>
                <w:lang w:val="en-US"/>
              </w:rPr>
            </w:pPr>
            <w:r>
              <w:rPr>
                <w:lang w:val="en-US"/>
              </w:rPr>
              <w:t>9.</w:t>
            </w:r>
          </w:p>
        </w:tc>
        <w:tc>
          <w:tcPr>
            <w:tcW w:w="4361" w:type="pct"/>
            <w:gridSpan w:val="9"/>
            <w:vAlign w:val="center"/>
          </w:tcPr>
          <w:p w:rsidR="00C551CC" w:rsidRPr="00C04624" w:rsidRDefault="00C551CC" w:rsidP="00C551CC">
            <w:pPr>
              <w:rPr>
                <w:sz w:val="18"/>
                <w:szCs w:val="18"/>
                <w:lang w:val="sr-Cyrl-CS"/>
              </w:rPr>
            </w:pPr>
            <w:r w:rsidRPr="00125240">
              <w:rPr>
                <w:sz w:val="18"/>
                <w:szCs w:val="18"/>
                <w:lang w:val="sr-Cyrl-CS"/>
              </w:rPr>
              <w:t>A. Vlasić, D. Šević, M.S. Rabasović, J. Križan, S. Savić-Šević, M.D. Rabasović, M. Mitrić, B.P. Marinković, M.G. Nikolić,</w:t>
            </w:r>
            <w:r>
              <w:rPr>
                <w:sz w:val="18"/>
                <w:szCs w:val="18"/>
                <w:lang w:val="en-US"/>
              </w:rPr>
              <w:t xml:space="preserve"> </w:t>
            </w:r>
            <w:r w:rsidRPr="00125240">
              <w:rPr>
                <w:sz w:val="18"/>
                <w:szCs w:val="18"/>
                <w:lang w:val="sr-Cyrl-CS"/>
              </w:rPr>
              <w:t>“Effects of temperature and pressure on luminescent properties of Sr2CeO4:Eu3+ nanophosphor”,</w:t>
            </w:r>
            <w:r>
              <w:rPr>
                <w:sz w:val="18"/>
                <w:szCs w:val="18"/>
                <w:lang w:val="en-US"/>
              </w:rPr>
              <w:t xml:space="preserve"> </w:t>
            </w:r>
            <w:r w:rsidRPr="00125240">
              <w:rPr>
                <w:sz w:val="18"/>
                <w:szCs w:val="18"/>
                <w:lang w:val="sr-Cyrl-CS"/>
              </w:rPr>
              <w:t>J. Luminescence 199, 285-292 (2018)</w:t>
            </w:r>
          </w:p>
        </w:tc>
        <w:tc>
          <w:tcPr>
            <w:tcW w:w="369" w:type="pct"/>
            <w:vAlign w:val="center"/>
          </w:tcPr>
          <w:p w:rsidR="00C551CC" w:rsidRPr="008308B5" w:rsidRDefault="008308B5" w:rsidP="00806A5A">
            <w:pPr>
              <w:spacing w:after="60"/>
              <w:rPr>
                <w:b/>
                <w:lang w:val="en-US"/>
              </w:rPr>
            </w:pPr>
            <w:r>
              <w:rPr>
                <w:b/>
                <w:lang w:val="en-US"/>
              </w:rPr>
              <w:t>M21</w:t>
            </w:r>
          </w:p>
        </w:tc>
      </w:tr>
      <w:tr w:rsidR="00C551CC" w:rsidRPr="00A22864" w:rsidTr="00C551CC">
        <w:trPr>
          <w:trHeight w:val="227"/>
          <w:jc w:val="center"/>
        </w:trPr>
        <w:tc>
          <w:tcPr>
            <w:tcW w:w="270" w:type="pct"/>
            <w:vAlign w:val="center"/>
          </w:tcPr>
          <w:p w:rsidR="00C551CC" w:rsidRPr="00626CDA" w:rsidRDefault="00C551CC" w:rsidP="003D4C9A">
            <w:pPr>
              <w:rPr>
                <w:lang w:val="en-US"/>
              </w:rPr>
            </w:pPr>
            <w:r>
              <w:rPr>
                <w:lang w:val="en-US"/>
              </w:rPr>
              <w:t>10.</w:t>
            </w:r>
          </w:p>
        </w:tc>
        <w:tc>
          <w:tcPr>
            <w:tcW w:w="4361" w:type="pct"/>
            <w:gridSpan w:val="9"/>
            <w:vAlign w:val="center"/>
          </w:tcPr>
          <w:p w:rsidR="00C551CC" w:rsidRPr="006C79C9" w:rsidRDefault="00C551CC" w:rsidP="003D4C9A">
            <w:pPr>
              <w:rPr>
                <w:sz w:val="18"/>
                <w:szCs w:val="18"/>
                <w:lang w:val="sr-Cyrl-CS"/>
              </w:rPr>
            </w:pPr>
            <w:r w:rsidRPr="006C79C9">
              <w:rPr>
                <w:sz w:val="18"/>
                <w:szCs w:val="18"/>
                <w:lang w:val="sr-Cyrl-CS"/>
              </w:rPr>
              <w:t>K. R. Hamilton, O. Zatsarinny, K. Bartschat, M. S. Rabasović, D. Šević, B. P. Marinković S. Dujko, J. Atić, D. V. Fursa, I. Bray, R. P. McEachran, F. Blanco, G. García, P. W. Stokes, R. D. White, D. B. Jones, L. Campbell, and M. J. Brunger,</w:t>
            </w:r>
          </w:p>
          <w:p w:rsidR="00C551CC" w:rsidRPr="00C04624" w:rsidRDefault="00C551CC" w:rsidP="003D4C9A">
            <w:pPr>
              <w:rPr>
                <w:sz w:val="18"/>
                <w:szCs w:val="18"/>
                <w:lang w:val="sr-Cyrl-CS"/>
              </w:rPr>
            </w:pPr>
            <w:r w:rsidRPr="006C79C9">
              <w:rPr>
                <w:sz w:val="18"/>
                <w:szCs w:val="18"/>
                <w:lang w:val="sr-Cyrl-CS"/>
              </w:rPr>
              <w:t>“Recommended cross sections for electron–indium scattering”,</w:t>
            </w:r>
            <w:r>
              <w:rPr>
                <w:sz w:val="18"/>
                <w:szCs w:val="18"/>
                <w:lang w:val="en-US"/>
              </w:rPr>
              <w:t xml:space="preserve"> </w:t>
            </w:r>
            <w:r w:rsidRPr="006C79C9">
              <w:rPr>
                <w:sz w:val="18"/>
                <w:szCs w:val="18"/>
                <w:lang w:val="sr-Cyrl-CS"/>
              </w:rPr>
              <w:t>J. Phys. Chem. Ref. Data 50, (2021)</w:t>
            </w:r>
          </w:p>
        </w:tc>
        <w:tc>
          <w:tcPr>
            <w:tcW w:w="369" w:type="pct"/>
            <w:vAlign w:val="center"/>
          </w:tcPr>
          <w:p w:rsidR="00C551CC" w:rsidRPr="000F7A31" w:rsidRDefault="000F7A31" w:rsidP="00806A5A">
            <w:pPr>
              <w:spacing w:after="60"/>
              <w:rPr>
                <w:b/>
                <w:lang w:val="en-US"/>
              </w:rPr>
            </w:pPr>
            <w:r>
              <w:rPr>
                <w:b/>
                <w:lang w:val="en-US"/>
              </w:rPr>
              <w:t>M21</w:t>
            </w:r>
          </w:p>
        </w:tc>
      </w:tr>
      <w:tr w:rsidR="00C551CC" w:rsidRPr="00A22864" w:rsidTr="00C551CC">
        <w:trPr>
          <w:trHeight w:val="227"/>
          <w:jc w:val="center"/>
        </w:trPr>
        <w:tc>
          <w:tcPr>
            <w:tcW w:w="270" w:type="pct"/>
            <w:vAlign w:val="center"/>
          </w:tcPr>
          <w:p w:rsidR="00C551CC" w:rsidRPr="008402E2" w:rsidRDefault="00C551CC" w:rsidP="003D4C9A">
            <w:pPr>
              <w:rPr>
                <w:lang w:val="en-US"/>
              </w:rPr>
            </w:pPr>
            <w:r>
              <w:rPr>
                <w:lang w:val="en-US"/>
              </w:rPr>
              <w:t>1</w:t>
            </w:r>
            <w:r>
              <w:t>1</w:t>
            </w:r>
            <w:r>
              <w:rPr>
                <w:lang w:val="en-US"/>
              </w:rPr>
              <w:t>.</w:t>
            </w:r>
          </w:p>
        </w:tc>
        <w:tc>
          <w:tcPr>
            <w:tcW w:w="4361" w:type="pct"/>
            <w:gridSpan w:val="9"/>
            <w:vAlign w:val="center"/>
          </w:tcPr>
          <w:p w:rsidR="00C551CC" w:rsidRPr="00C04624" w:rsidRDefault="00C551CC" w:rsidP="003D4C9A">
            <w:pPr>
              <w:rPr>
                <w:sz w:val="18"/>
                <w:szCs w:val="18"/>
                <w:lang w:val="sr-Cyrl-CS"/>
              </w:rPr>
            </w:pPr>
            <w:r w:rsidRPr="00C04624">
              <w:rPr>
                <w:sz w:val="18"/>
                <w:szCs w:val="18"/>
                <w:lang w:val="sr-Cyrl-CS"/>
              </w:rPr>
              <w:t>B</w:t>
            </w:r>
            <w:r w:rsidRPr="00C04624">
              <w:rPr>
                <w:sz w:val="18"/>
                <w:szCs w:val="18"/>
                <w:lang w:val="en-US"/>
              </w:rPr>
              <w:t>.</w:t>
            </w:r>
            <w:r w:rsidRPr="00C04624">
              <w:rPr>
                <w:sz w:val="18"/>
                <w:szCs w:val="18"/>
                <w:lang w:val="sr-Cyrl-CS"/>
              </w:rPr>
              <w:t xml:space="preserve"> P. Marinković, A</w:t>
            </w:r>
            <w:r w:rsidRPr="00C04624">
              <w:rPr>
                <w:sz w:val="18"/>
                <w:szCs w:val="18"/>
                <w:lang w:val="en-US"/>
              </w:rPr>
              <w:t>.</w:t>
            </w:r>
            <w:r w:rsidRPr="00C04624">
              <w:rPr>
                <w:sz w:val="18"/>
                <w:szCs w:val="18"/>
                <w:lang w:val="sr-Cyrl-CS"/>
              </w:rPr>
              <w:t xml:space="preserve"> Delneri, M</w:t>
            </w:r>
            <w:r w:rsidRPr="00C04624">
              <w:rPr>
                <w:sz w:val="18"/>
                <w:szCs w:val="18"/>
                <w:lang w:val="en-US"/>
              </w:rPr>
              <w:t>.</w:t>
            </w:r>
            <w:r w:rsidRPr="00C04624">
              <w:rPr>
                <w:sz w:val="18"/>
                <w:szCs w:val="18"/>
                <w:lang w:val="sr-Cyrl-CS"/>
              </w:rPr>
              <w:t xml:space="preserve"> S. Rabasović, M</w:t>
            </w:r>
            <w:r w:rsidRPr="00C04624">
              <w:rPr>
                <w:sz w:val="18"/>
                <w:szCs w:val="18"/>
                <w:lang w:val="en-US"/>
              </w:rPr>
              <w:t>.</w:t>
            </w:r>
            <w:r w:rsidRPr="00C04624">
              <w:rPr>
                <w:sz w:val="18"/>
                <w:szCs w:val="18"/>
                <w:lang w:val="sr-Cyrl-CS"/>
              </w:rPr>
              <w:t xml:space="preserve"> Terzić, M</w:t>
            </w:r>
            <w:r w:rsidRPr="00C04624">
              <w:rPr>
                <w:sz w:val="18"/>
                <w:szCs w:val="18"/>
                <w:lang w:val="en-US"/>
              </w:rPr>
              <w:t>.</w:t>
            </w:r>
            <w:r w:rsidRPr="00C04624">
              <w:rPr>
                <w:sz w:val="18"/>
                <w:szCs w:val="18"/>
                <w:lang w:val="sr-Cyrl-CS"/>
              </w:rPr>
              <w:t xml:space="preserve"> Franko</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Šević, “Investigation and detection of cyanobacterial Cr-phycoerythrin by laser based techniques”,</w:t>
            </w:r>
            <w:r w:rsidRPr="00C04624">
              <w:rPr>
                <w:sz w:val="18"/>
                <w:szCs w:val="18"/>
                <w:lang w:val="en-US"/>
              </w:rPr>
              <w:t xml:space="preserve"> </w:t>
            </w:r>
            <w:r w:rsidRPr="00C04624">
              <w:rPr>
                <w:sz w:val="18"/>
                <w:szCs w:val="18"/>
                <w:lang w:val="sr-Cyrl-CS"/>
              </w:rPr>
              <w:t>J. Serb. Chem. Soc. 79(2) 185-198 (2014).</w:t>
            </w:r>
          </w:p>
        </w:tc>
        <w:tc>
          <w:tcPr>
            <w:tcW w:w="369" w:type="pct"/>
            <w:vAlign w:val="center"/>
          </w:tcPr>
          <w:p w:rsidR="00C551CC" w:rsidRPr="008308B5" w:rsidRDefault="008308B5" w:rsidP="00806A5A">
            <w:pPr>
              <w:spacing w:after="60"/>
              <w:rPr>
                <w:b/>
                <w:lang w:val="en-US"/>
              </w:rPr>
            </w:pPr>
            <w:r>
              <w:rPr>
                <w:b/>
                <w:lang w:val="en-US"/>
              </w:rPr>
              <w:t>M23</w:t>
            </w:r>
          </w:p>
        </w:tc>
      </w:tr>
      <w:tr w:rsidR="00C551CC" w:rsidRPr="00A22864" w:rsidTr="00EE380C">
        <w:trPr>
          <w:trHeight w:val="227"/>
          <w:jc w:val="center"/>
        </w:trPr>
        <w:tc>
          <w:tcPr>
            <w:tcW w:w="5000" w:type="pct"/>
            <w:gridSpan w:val="11"/>
            <w:vAlign w:val="center"/>
          </w:tcPr>
          <w:p w:rsidR="00C551CC" w:rsidRPr="00A22864" w:rsidRDefault="00C551CC" w:rsidP="00806A5A">
            <w:pPr>
              <w:spacing w:after="60"/>
              <w:rPr>
                <w:b/>
                <w:lang w:val="sr-Cyrl-CS"/>
              </w:rPr>
            </w:pPr>
            <w:r w:rsidRPr="00A22864">
              <w:rPr>
                <w:b/>
                <w:lang w:val="sr-Cyrl-CS"/>
              </w:rPr>
              <w:lastRenderedPageBreak/>
              <w:t>Збирни подаци научне активност наставника</w:t>
            </w:r>
          </w:p>
        </w:tc>
      </w:tr>
      <w:tr w:rsidR="00C551CC" w:rsidRPr="00A22864" w:rsidTr="00EE380C">
        <w:trPr>
          <w:trHeight w:val="227"/>
          <w:jc w:val="center"/>
        </w:trPr>
        <w:tc>
          <w:tcPr>
            <w:tcW w:w="5000" w:type="pct"/>
            <w:gridSpan w:val="11"/>
            <w:vAlign w:val="center"/>
          </w:tcPr>
          <w:p w:rsidR="00C551CC" w:rsidRPr="00A22864" w:rsidRDefault="00C551CC" w:rsidP="00806A5A">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C551CC" w:rsidRPr="00A22864" w:rsidTr="00EE380C">
        <w:trPr>
          <w:trHeight w:val="227"/>
          <w:jc w:val="center"/>
        </w:trPr>
        <w:tc>
          <w:tcPr>
            <w:tcW w:w="2110" w:type="pct"/>
            <w:gridSpan w:val="4"/>
            <w:vAlign w:val="center"/>
          </w:tcPr>
          <w:p w:rsidR="00C551CC" w:rsidRPr="00A22864" w:rsidRDefault="00C551CC" w:rsidP="00806A5A">
            <w:pPr>
              <w:spacing w:after="60"/>
              <w:rPr>
                <w:lang w:val="sr-Cyrl-CS"/>
              </w:rPr>
            </w:pPr>
            <w:r w:rsidRPr="00A22864">
              <w:rPr>
                <w:lang w:val="sr-Cyrl-CS"/>
              </w:rPr>
              <w:t>Укупан број цитата, без аутоцитата</w:t>
            </w:r>
          </w:p>
        </w:tc>
        <w:tc>
          <w:tcPr>
            <w:tcW w:w="2890" w:type="pct"/>
            <w:gridSpan w:val="7"/>
            <w:vAlign w:val="center"/>
          </w:tcPr>
          <w:p w:rsidR="00C551CC" w:rsidRPr="006343CC" w:rsidRDefault="006343CC" w:rsidP="00806A5A">
            <w:pPr>
              <w:spacing w:after="60"/>
              <w:rPr>
                <w:b/>
                <w:lang w:val="en-US"/>
              </w:rPr>
            </w:pPr>
            <w:r>
              <w:rPr>
                <w:b/>
                <w:lang w:val="en-US"/>
              </w:rPr>
              <w:t>677</w:t>
            </w:r>
          </w:p>
        </w:tc>
      </w:tr>
      <w:tr w:rsidR="00C551CC" w:rsidRPr="00A22864" w:rsidTr="00EE380C">
        <w:trPr>
          <w:trHeight w:val="227"/>
          <w:jc w:val="center"/>
        </w:trPr>
        <w:tc>
          <w:tcPr>
            <w:tcW w:w="2110" w:type="pct"/>
            <w:gridSpan w:val="4"/>
            <w:vAlign w:val="center"/>
          </w:tcPr>
          <w:p w:rsidR="00C551CC" w:rsidRPr="00A22864" w:rsidRDefault="00C551CC" w:rsidP="00806A5A">
            <w:pPr>
              <w:spacing w:after="60"/>
              <w:rPr>
                <w:lang w:val="sr-Cyrl-CS"/>
              </w:rPr>
            </w:pPr>
            <w:r w:rsidRPr="00A22864">
              <w:rPr>
                <w:lang w:val="sr-Cyrl-CS"/>
              </w:rPr>
              <w:t>Укупан број радова са SCI (или SSCI) листе</w:t>
            </w:r>
          </w:p>
        </w:tc>
        <w:tc>
          <w:tcPr>
            <w:tcW w:w="2890" w:type="pct"/>
            <w:gridSpan w:val="7"/>
            <w:vAlign w:val="center"/>
          </w:tcPr>
          <w:p w:rsidR="00C551CC" w:rsidRPr="006343CC" w:rsidRDefault="006343CC" w:rsidP="00806A5A">
            <w:pPr>
              <w:spacing w:after="60"/>
              <w:rPr>
                <w:b/>
                <w:lang w:val="en-US"/>
              </w:rPr>
            </w:pPr>
            <w:r>
              <w:rPr>
                <w:b/>
                <w:lang w:val="en-US"/>
              </w:rPr>
              <w:t>75</w:t>
            </w:r>
          </w:p>
        </w:tc>
      </w:tr>
      <w:tr w:rsidR="00C551CC" w:rsidRPr="00A22864" w:rsidTr="00205F87">
        <w:trPr>
          <w:trHeight w:val="227"/>
          <w:jc w:val="center"/>
        </w:trPr>
        <w:tc>
          <w:tcPr>
            <w:tcW w:w="2110" w:type="pct"/>
            <w:gridSpan w:val="4"/>
            <w:vAlign w:val="center"/>
          </w:tcPr>
          <w:p w:rsidR="00C551CC" w:rsidRPr="00A22864" w:rsidRDefault="00C551CC" w:rsidP="00806A5A">
            <w:pPr>
              <w:spacing w:after="60"/>
              <w:rPr>
                <w:b/>
                <w:lang w:val="sr-Cyrl-CS"/>
              </w:rPr>
            </w:pPr>
            <w:r w:rsidRPr="00A22864">
              <w:rPr>
                <w:lang w:val="sr-Cyrl-CS"/>
              </w:rPr>
              <w:t>Тренутно учешће на пројектима</w:t>
            </w:r>
          </w:p>
        </w:tc>
        <w:tc>
          <w:tcPr>
            <w:tcW w:w="1267" w:type="pct"/>
            <w:gridSpan w:val="3"/>
            <w:vAlign w:val="center"/>
          </w:tcPr>
          <w:p w:rsidR="00C551CC" w:rsidRPr="00A22864" w:rsidRDefault="00C551CC" w:rsidP="00806A5A">
            <w:pPr>
              <w:spacing w:after="60"/>
              <w:rPr>
                <w:b/>
                <w:lang w:val="sr-Cyrl-CS"/>
              </w:rPr>
            </w:pPr>
            <w:r w:rsidRPr="00A22864">
              <w:rPr>
                <w:lang w:val="sr-Cyrl-CS"/>
              </w:rPr>
              <w:t>Домаћи</w:t>
            </w:r>
          </w:p>
        </w:tc>
        <w:tc>
          <w:tcPr>
            <w:tcW w:w="1623" w:type="pct"/>
            <w:gridSpan w:val="4"/>
            <w:vAlign w:val="center"/>
          </w:tcPr>
          <w:p w:rsidR="00C551CC" w:rsidRPr="00971F66" w:rsidRDefault="00C551CC" w:rsidP="00806A5A">
            <w:pPr>
              <w:spacing w:after="60"/>
              <w:rPr>
                <w:b/>
                <w:lang w:val="en-US"/>
              </w:rPr>
            </w:pPr>
            <w:r w:rsidRPr="00A22864">
              <w:rPr>
                <w:lang w:val="sr-Cyrl-CS"/>
              </w:rPr>
              <w:t>Међународни</w:t>
            </w:r>
            <w:r w:rsidR="00971F66">
              <w:rPr>
                <w:lang w:val="en-US"/>
              </w:rPr>
              <w:t xml:space="preserve"> 1</w:t>
            </w:r>
          </w:p>
        </w:tc>
      </w:tr>
      <w:tr w:rsidR="00C551CC" w:rsidRPr="00A22864" w:rsidTr="00205F87">
        <w:trPr>
          <w:trHeight w:val="227"/>
          <w:jc w:val="center"/>
        </w:trPr>
        <w:tc>
          <w:tcPr>
            <w:tcW w:w="2110" w:type="pct"/>
            <w:gridSpan w:val="4"/>
            <w:vAlign w:val="center"/>
          </w:tcPr>
          <w:p w:rsidR="00C551CC" w:rsidRPr="00A22864" w:rsidRDefault="00C551CC" w:rsidP="00806A5A">
            <w:pPr>
              <w:spacing w:after="60"/>
              <w:rPr>
                <w:b/>
                <w:lang w:val="sr-Cyrl-CS"/>
              </w:rPr>
            </w:pPr>
            <w:r w:rsidRPr="00A22864">
              <w:rPr>
                <w:lang w:val="sr-Cyrl-CS"/>
              </w:rPr>
              <w:t>Усавршавања</w:t>
            </w:r>
          </w:p>
        </w:tc>
        <w:tc>
          <w:tcPr>
            <w:tcW w:w="1267" w:type="pct"/>
            <w:gridSpan w:val="3"/>
            <w:vAlign w:val="center"/>
          </w:tcPr>
          <w:p w:rsidR="00C551CC" w:rsidRPr="00A22864" w:rsidRDefault="00C551CC" w:rsidP="00806A5A">
            <w:pPr>
              <w:spacing w:after="60"/>
              <w:rPr>
                <w:b/>
                <w:lang w:val="sr-Cyrl-CS"/>
              </w:rPr>
            </w:pPr>
          </w:p>
        </w:tc>
        <w:tc>
          <w:tcPr>
            <w:tcW w:w="1623" w:type="pct"/>
            <w:gridSpan w:val="4"/>
            <w:vAlign w:val="center"/>
          </w:tcPr>
          <w:p w:rsidR="00C551CC" w:rsidRPr="00A22864" w:rsidRDefault="00C551CC" w:rsidP="00806A5A">
            <w:pPr>
              <w:spacing w:after="60"/>
              <w:rPr>
                <w:b/>
                <w:lang w:val="sr-Cyrl-CS"/>
              </w:rPr>
            </w:pPr>
          </w:p>
        </w:tc>
      </w:tr>
      <w:tr w:rsidR="00C551CC" w:rsidRPr="00A22864" w:rsidTr="00EE380C">
        <w:trPr>
          <w:trHeight w:val="227"/>
          <w:jc w:val="center"/>
        </w:trPr>
        <w:tc>
          <w:tcPr>
            <w:tcW w:w="2110" w:type="pct"/>
            <w:gridSpan w:val="4"/>
            <w:vAlign w:val="center"/>
          </w:tcPr>
          <w:p w:rsidR="00C551CC" w:rsidRPr="00A22864" w:rsidRDefault="00C551CC" w:rsidP="00806A5A">
            <w:pPr>
              <w:spacing w:after="60"/>
              <w:rPr>
                <w:b/>
                <w:lang w:val="sr-Cyrl-CS"/>
              </w:rPr>
            </w:pPr>
            <w:r w:rsidRPr="00A22864">
              <w:rPr>
                <w:lang w:val="sr-Cyrl-CS"/>
              </w:rPr>
              <w:t>Други подаци које сматрате релевантним</w:t>
            </w:r>
          </w:p>
        </w:tc>
        <w:tc>
          <w:tcPr>
            <w:tcW w:w="2890" w:type="pct"/>
            <w:gridSpan w:val="7"/>
            <w:vAlign w:val="center"/>
          </w:tcPr>
          <w:p w:rsidR="00C551CC" w:rsidRPr="00A22864" w:rsidRDefault="006A545C" w:rsidP="00971F66">
            <w:pPr>
              <w:rPr>
                <w:b/>
                <w:lang w:val="sr-Cyrl-CS"/>
              </w:rPr>
            </w:pPr>
            <w:r w:rsidRPr="00D24867">
              <w:rPr>
                <w:lang w:val="en-US"/>
              </w:rPr>
              <w:t xml:space="preserve">У </w:t>
            </w:r>
            <w:proofErr w:type="spellStart"/>
            <w:r w:rsidRPr="00D24867">
              <w:rPr>
                <w:lang w:val="en-US"/>
              </w:rPr>
              <w:t>Високој</w:t>
            </w:r>
            <w:proofErr w:type="spellEnd"/>
            <w:r w:rsidRPr="00D24867">
              <w:rPr>
                <w:lang w:val="en-US"/>
              </w:rPr>
              <w:t xml:space="preserve"> </w:t>
            </w:r>
            <w:proofErr w:type="spellStart"/>
            <w:r w:rsidRPr="00D24867">
              <w:rPr>
                <w:lang w:val="en-US"/>
              </w:rPr>
              <w:t>школи</w:t>
            </w:r>
            <w:proofErr w:type="spellEnd"/>
            <w:r w:rsidRPr="00D24867">
              <w:rPr>
                <w:lang w:val="en-US"/>
              </w:rPr>
              <w:t xml:space="preserve"> </w:t>
            </w:r>
            <w:proofErr w:type="spellStart"/>
            <w:r w:rsidRPr="00D24867">
              <w:rPr>
                <w:lang w:val="en-US"/>
              </w:rPr>
              <w:t>електротехнике</w:t>
            </w:r>
            <w:proofErr w:type="spellEnd"/>
            <w:r w:rsidRPr="00D24867">
              <w:rPr>
                <w:lang w:val="en-US"/>
              </w:rPr>
              <w:t xml:space="preserve"> и </w:t>
            </w:r>
            <w:proofErr w:type="spellStart"/>
            <w:r w:rsidRPr="00D24867">
              <w:rPr>
                <w:lang w:val="en-US"/>
              </w:rPr>
              <w:t>рачунарства</w:t>
            </w:r>
            <w:proofErr w:type="spellEnd"/>
            <w:r w:rsidRPr="00D24867">
              <w:rPr>
                <w:lang w:val="en-US"/>
              </w:rPr>
              <w:t xml:space="preserve"> </w:t>
            </w:r>
            <w:proofErr w:type="spellStart"/>
            <w:r w:rsidRPr="00D24867">
              <w:rPr>
                <w:lang w:val="en-US"/>
              </w:rPr>
              <w:t>струковних</w:t>
            </w:r>
            <w:proofErr w:type="spellEnd"/>
            <w:r w:rsidRPr="00D24867">
              <w:rPr>
                <w:lang w:val="en-US"/>
              </w:rPr>
              <w:t xml:space="preserve"> </w:t>
            </w:r>
            <w:proofErr w:type="spellStart"/>
            <w:r w:rsidRPr="00D24867">
              <w:rPr>
                <w:lang w:val="en-US"/>
              </w:rPr>
              <w:t>студија</w:t>
            </w:r>
            <w:proofErr w:type="spellEnd"/>
            <w:r w:rsidRPr="00D24867">
              <w:rPr>
                <w:lang w:val="en-US"/>
              </w:rPr>
              <w:t xml:space="preserve">, </w:t>
            </w:r>
            <w:proofErr w:type="spellStart"/>
            <w:r w:rsidRPr="00D24867">
              <w:rPr>
                <w:lang w:val="en-US"/>
              </w:rPr>
              <w:t>Београд</w:t>
            </w:r>
            <w:proofErr w:type="spellEnd"/>
            <w:r w:rsidRPr="00D24867">
              <w:rPr>
                <w:lang w:val="en-US"/>
              </w:rPr>
              <w:t xml:space="preserve">, </w:t>
            </w:r>
            <w:proofErr w:type="spellStart"/>
            <w:r w:rsidRPr="00D24867">
              <w:rPr>
                <w:lang w:val="en-US"/>
              </w:rPr>
              <w:t>предавао</w:t>
            </w:r>
            <w:proofErr w:type="spellEnd"/>
            <w:r w:rsidRPr="00D24867">
              <w:rPr>
                <w:lang w:val="en-US"/>
              </w:rPr>
              <w:t xml:space="preserve"> </w:t>
            </w:r>
            <w:proofErr w:type="spellStart"/>
            <w:r w:rsidRPr="00D24867">
              <w:rPr>
                <w:lang w:val="en-US"/>
              </w:rPr>
              <w:t>предмете</w:t>
            </w:r>
            <w:proofErr w:type="spellEnd"/>
            <w:r w:rsidRPr="00D24867">
              <w:rPr>
                <w:lang w:val="en-US"/>
              </w:rPr>
              <w:t xml:space="preserve"> </w:t>
            </w:r>
            <w:proofErr w:type="spellStart"/>
            <w:r w:rsidRPr="00D24867">
              <w:rPr>
                <w:lang w:val="en-US"/>
              </w:rPr>
              <w:t>Дигитална</w:t>
            </w:r>
            <w:proofErr w:type="spellEnd"/>
            <w:r w:rsidRPr="00D24867">
              <w:rPr>
                <w:lang w:val="en-US"/>
              </w:rPr>
              <w:t xml:space="preserve"> </w:t>
            </w:r>
            <w:proofErr w:type="spellStart"/>
            <w:r w:rsidRPr="00D24867">
              <w:rPr>
                <w:lang w:val="en-US"/>
              </w:rPr>
              <w:t>обрада</w:t>
            </w:r>
            <w:proofErr w:type="spellEnd"/>
            <w:r w:rsidRPr="00D24867">
              <w:rPr>
                <w:lang w:val="en-US"/>
              </w:rPr>
              <w:t xml:space="preserve"> </w:t>
            </w:r>
            <w:proofErr w:type="spellStart"/>
            <w:r w:rsidRPr="00D24867">
              <w:rPr>
                <w:lang w:val="en-US"/>
              </w:rPr>
              <w:t>слике</w:t>
            </w:r>
            <w:proofErr w:type="spellEnd"/>
            <w:r w:rsidRPr="00D24867">
              <w:rPr>
                <w:lang w:val="en-US"/>
              </w:rPr>
              <w:t xml:space="preserve"> и </w:t>
            </w:r>
            <w:proofErr w:type="spellStart"/>
            <w:r w:rsidRPr="00D24867">
              <w:rPr>
                <w:lang w:val="en-US"/>
              </w:rPr>
              <w:t>Технике</w:t>
            </w:r>
            <w:proofErr w:type="spellEnd"/>
            <w:r w:rsidRPr="00D24867">
              <w:rPr>
                <w:lang w:val="en-US"/>
              </w:rPr>
              <w:t xml:space="preserve"> </w:t>
            </w:r>
            <w:proofErr w:type="spellStart"/>
            <w:r w:rsidRPr="00D24867">
              <w:rPr>
                <w:lang w:val="en-US"/>
              </w:rPr>
              <w:t>снимања</w:t>
            </w:r>
            <w:proofErr w:type="spellEnd"/>
            <w:r w:rsidRPr="00D24867">
              <w:rPr>
                <w:lang w:val="en-US"/>
              </w:rPr>
              <w:t xml:space="preserve"> </w:t>
            </w:r>
            <w:proofErr w:type="spellStart"/>
            <w:r w:rsidRPr="00D24867">
              <w:rPr>
                <w:lang w:val="en-US"/>
              </w:rPr>
              <w:t>слике</w:t>
            </w:r>
            <w:proofErr w:type="spellEnd"/>
            <w:r w:rsidRPr="00D24867">
              <w:rPr>
                <w:lang w:val="en-US"/>
              </w:rPr>
              <w:t xml:space="preserve"> </w:t>
            </w:r>
            <w:proofErr w:type="spellStart"/>
            <w:r w:rsidRPr="00D24867">
              <w:rPr>
                <w:lang w:val="en-US"/>
              </w:rPr>
              <w:t>од</w:t>
            </w:r>
            <w:proofErr w:type="spellEnd"/>
            <w:r w:rsidRPr="00D24867">
              <w:rPr>
                <w:lang w:val="en-US"/>
              </w:rPr>
              <w:t xml:space="preserve"> 2003 </w:t>
            </w:r>
            <w:proofErr w:type="spellStart"/>
            <w:r w:rsidRPr="00D24867">
              <w:rPr>
                <w:lang w:val="en-US"/>
              </w:rPr>
              <w:t>до</w:t>
            </w:r>
            <w:proofErr w:type="spellEnd"/>
            <w:r w:rsidRPr="00D24867">
              <w:rPr>
                <w:lang w:val="en-US"/>
              </w:rPr>
              <w:t xml:space="preserve"> 2010 </w:t>
            </w:r>
            <w:proofErr w:type="spellStart"/>
            <w:r w:rsidRPr="00D24867">
              <w:rPr>
                <w:lang w:val="en-US"/>
              </w:rPr>
              <w:t>године</w:t>
            </w:r>
            <w:proofErr w:type="spellEnd"/>
            <w:r>
              <w:rPr>
                <w:lang w:val="en-US"/>
              </w:rPr>
              <w:t>,</w:t>
            </w:r>
            <w:r>
              <w:t xml:space="preserve"> а </w:t>
            </w:r>
            <w:proofErr w:type="spellStart"/>
            <w:r>
              <w:rPr>
                <w:lang w:val="en-US"/>
              </w:rPr>
              <w:t>једну</w:t>
            </w:r>
            <w:proofErr w:type="spellEnd"/>
            <w:r>
              <w:rPr>
                <w:lang w:val="en-US"/>
              </w:rPr>
              <w:t xml:space="preserve"> </w:t>
            </w:r>
            <w:r>
              <w:t>ш</w:t>
            </w:r>
            <w:proofErr w:type="spellStart"/>
            <w:r>
              <w:rPr>
                <w:lang w:val="en-US"/>
              </w:rPr>
              <w:t>колску</w:t>
            </w:r>
            <w:proofErr w:type="spellEnd"/>
            <w:r>
              <w:rPr>
                <w:lang w:val="en-US"/>
              </w:rPr>
              <w:t xml:space="preserve"> </w:t>
            </w:r>
            <w:proofErr w:type="spellStart"/>
            <w:r>
              <w:rPr>
                <w:lang w:val="en-US"/>
              </w:rPr>
              <w:t>годину</w:t>
            </w:r>
            <w:proofErr w:type="spellEnd"/>
            <w:r>
              <w:rPr>
                <w:lang w:val="en-US"/>
              </w:rPr>
              <w:t xml:space="preserve"> </w:t>
            </w:r>
            <w:r>
              <w:t xml:space="preserve">и </w:t>
            </w:r>
            <w:proofErr w:type="spellStart"/>
            <w:r>
              <w:rPr>
                <w:lang w:val="en-US"/>
              </w:rPr>
              <w:t>предмет</w:t>
            </w:r>
            <w:proofErr w:type="spellEnd"/>
            <w:r>
              <w:rPr>
                <w:lang w:val="en-US"/>
              </w:rPr>
              <w:t xml:space="preserve"> </w:t>
            </w:r>
            <w:proofErr w:type="spellStart"/>
            <w:r>
              <w:rPr>
                <w:lang w:val="en-US"/>
              </w:rPr>
              <w:t>Електроника</w:t>
            </w:r>
            <w:proofErr w:type="spellEnd"/>
            <w:r w:rsidRPr="00D24867">
              <w:rPr>
                <w:lang w:val="en-US"/>
              </w:rPr>
              <w:t xml:space="preserve">. </w:t>
            </w:r>
            <w:proofErr w:type="spellStart"/>
            <w:r w:rsidRPr="00D24867">
              <w:rPr>
                <w:lang w:val="en-US"/>
              </w:rPr>
              <w:t>Рецензент</w:t>
            </w:r>
            <w:proofErr w:type="spellEnd"/>
            <w:r w:rsidRPr="00D24867">
              <w:rPr>
                <w:lang w:val="en-US"/>
              </w:rPr>
              <w:t xml:space="preserve"> </w:t>
            </w:r>
            <w:proofErr w:type="spellStart"/>
            <w:r w:rsidRPr="00D24867">
              <w:rPr>
                <w:lang w:val="en-US"/>
              </w:rPr>
              <w:t>за</w:t>
            </w:r>
            <w:proofErr w:type="spellEnd"/>
            <w:r w:rsidRPr="00D24867">
              <w:rPr>
                <w:lang w:val="en-US"/>
              </w:rPr>
              <w:t xml:space="preserve"> </w:t>
            </w:r>
            <w:proofErr w:type="spellStart"/>
            <w:r w:rsidRPr="00D24867">
              <w:rPr>
                <w:lang w:val="en-US"/>
              </w:rPr>
              <w:t>часописе</w:t>
            </w:r>
            <w:proofErr w:type="spellEnd"/>
            <w:r w:rsidRPr="00D24867">
              <w:rPr>
                <w:lang w:val="en-US"/>
              </w:rPr>
              <w:t xml:space="preserve"> </w:t>
            </w:r>
            <w:r>
              <w:t>у областима ласерске спектроскопије, нових материјала, флуоресценције, луминесценције, сензорских техника.</w:t>
            </w:r>
            <w:r w:rsidRPr="00D24867">
              <w:rPr>
                <w:lang w:val="en-US"/>
              </w:rPr>
              <w:t xml:space="preserve"> </w:t>
            </w:r>
            <w:proofErr w:type="spellStart"/>
            <w:r w:rsidRPr="00D24867">
              <w:rPr>
                <w:lang w:val="en-US"/>
              </w:rPr>
              <w:t>Био</w:t>
            </w:r>
            <w:proofErr w:type="spellEnd"/>
            <w:r w:rsidRPr="00D24867">
              <w:rPr>
                <w:lang w:val="en-US"/>
              </w:rPr>
              <w:t xml:space="preserve"> </w:t>
            </w:r>
            <w:proofErr w:type="spellStart"/>
            <w:r w:rsidRPr="00D24867">
              <w:rPr>
                <w:lang w:val="en-US"/>
              </w:rPr>
              <w:t>је</w:t>
            </w:r>
            <w:proofErr w:type="spellEnd"/>
            <w:r w:rsidRPr="00D24867">
              <w:rPr>
                <w:lang w:val="en-US"/>
              </w:rPr>
              <w:t xml:space="preserve"> </w:t>
            </w:r>
            <w:proofErr w:type="spellStart"/>
            <w:r w:rsidRPr="00D24867">
              <w:rPr>
                <w:lang w:val="en-US"/>
              </w:rPr>
              <w:t>члан</w:t>
            </w:r>
            <w:proofErr w:type="spellEnd"/>
            <w:r w:rsidRPr="00D24867">
              <w:rPr>
                <w:lang w:val="en-US"/>
              </w:rPr>
              <w:t xml:space="preserve"> </w:t>
            </w:r>
            <w:proofErr w:type="spellStart"/>
            <w:r w:rsidRPr="00D24867">
              <w:rPr>
                <w:lang w:val="en-US"/>
              </w:rPr>
              <w:t>научног</w:t>
            </w:r>
            <w:proofErr w:type="spellEnd"/>
            <w:r w:rsidRPr="00D24867">
              <w:rPr>
                <w:lang w:val="en-US"/>
              </w:rPr>
              <w:t xml:space="preserve"> </w:t>
            </w:r>
            <w:proofErr w:type="spellStart"/>
            <w:r w:rsidRPr="00D24867">
              <w:rPr>
                <w:lang w:val="en-US"/>
              </w:rPr>
              <w:t>комитета</w:t>
            </w:r>
            <w:proofErr w:type="spellEnd"/>
            <w:r w:rsidRPr="00D24867">
              <w:rPr>
                <w:lang w:val="en-US"/>
              </w:rPr>
              <w:t xml:space="preserve"> </w:t>
            </w:r>
            <w:proofErr w:type="spellStart"/>
            <w:r w:rsidRPr="00D24867">
              <w:rPr>
                <w:lang w:val="en-US"/>
              </w:rPr>
              <w:t>међународне</w:t>
            </w:r>
            <w:proofErr w:type="spellEnd"/>
            <w:r w:rsidRPr="00D24867">
              <w:rPr>
                <w:lang w:val="en-US"/>
              </w:rPr>
              <w:t xml:space="preserve"> </w:t>
            </w:r>
            <w:proofErr w:type="spellStart"/>
            <w:r w:rsidRPr="00D24867">
              <w:rPr>
                <w:lang w:val="en-US"/>
              </w:rPr>
              <w:t>конференције</w:t>
            </w:r>
            <w:proofErr w:type="spellEnd"/>
            <w:r w:rsidRPr="00D24867">
              <w:rPr>
                <w:lang w:val="en-US"/>
              </w:rPr>
              <w:t xml:space="preserve"> </w:t>
            </w:r>
            <w:proofErr w:type="spellStart"/>
            <w:r w:rsidRPr="00D24867">
              <w:rPr>
                <w:lang w:val="en-US"/>
              </w:rPr>
              <w:t>Biosignals</w:t>
            </w:r>
            <w:proofErr w:type="spellEnd"/>
            <w:r w:rsidRPr="00D24867">
              <w:rPr>
                <w:lang w:val="en-US"/>
              </w:rPr>
              <w:t xml:space="preserve">, </w:t>
            </w:r>
            <w:proofErr w:type="spellStart"/>
            <w:r w:rsidRPr="00D24867">
              <w:rPr>
                <w:lang w:val="en-US"/>
              </w:rPr>
              <w:t>под</w:t>
            </w:r>
            <w:proofErr w:type="spellEnd"/>
            <w:r w:rsidRPr="00D24867">
              <w:rPr>
                <w:lang w:val="en-US"/>
              </w:rPr>
              <w:t xml:space="preserve"> </w:t>
            </w:r>
            <w:proofErr w:type="spellStart"/>
            <w:r w:rsidRPr="00D24867">
              <w:rPr>
                <w:lang w:val="en-US"/>
              </w:rPr>
              <w:t>окриљем</w:t>
            </w:r>
            <w:proofErr w:type="spellEnd"/>
            <w:r w:rsidRPr="00D24867">
              <w:rPr>
                <w:lang w:val="en-US"/>
              </w:rPr>
              <w:t xml:space="preserve">  IEEE.</w:t>
            </w:r>
          </w:p>
        </w:tc>
      </w:tr>
      <w:tr w:rsidR="00C551CC" w:rsidRPr="00A22864" w:rsidTr="00EE380C">
        <w:trPr>
          <w:trHeight w:val="227"/>
          <w:jc w:val="center"/>
        </w:trPr>
        <w:tc>
          <w:tcPr>
            <w:tcW w:w="2110" w:type="pct"/>
            <w:gridSpan w:val="4"/>
            <w:vAlign w:val="center"/>
          </w:tcPr>
          <w:p w:rsidR="00C551CC" w:rsidRPr="00A22864" w:rsidRDefault="00C551CC" w:rsidP="00806A5A">
            <w:pPr>
              <w:spacing w:after="60"/>
              <w:rPr>
                <w:b/>
                <w:lang w:val="sr-Cyrl-CS"/>
              </w:rPr>
            </w:pPr>
            <w:r w:rsidRPr="00A22864">
              <w:rPr>
                <w:lang w:val="sr-Cyrl-CS"/>
              </w:rPr>
              <w:t>Максимална дужине несме бити већа од  2 странице А4</w:t>
            </w:r>
          </w:p>
        </w:tc>
        <w:tc>
          <w:tcPr>
            <w:tcW w:w="2890" w:type="pct"/>
            <w:gridSpan w:val="7"/>
            <w:vAlign w:val="center"/>
          </w:tcPr>
          <w:p w:rsidR="00C551CC" w:rsidRPr="00A22864" w:rsidRDefault="00C551CC" w:rsidP="00806A5A">
            <w:pPr>
              <w:spacing w:after="60"/>
              <w:rPr>
                <w:b/>
                <w:lang w:val="sr-Cyrl-CS"/>
              </w:rPr>
            </w:pPr>
          </w:p>
        </w:tc>
      </w:tr>
    </w:tbl>
    <w:p w:rsidR="00EE380C" w:rsidRPr="00441250" w:rsidRDefault="00EE380C" w:rsidP="00EE380C">
      <w:pPr>
        <w:rPr>
          <w:sz w:val="6"/>
          <w:szCs w:val="6"/>
        </w:rPr>
      </w:pPr>
    </w:p>
    <w:p w:rsidR="00EE380C" w:rsidRDefault="00EE380C" w:rsidP="00EE380C">
      <w:pPr>
        <w:spacing w:after="60"/>
        <w:jc w:val="center"/>
        <w:rPr>
          <w:b/>
          <w:sz w:val="22"/>
          <w:szCs w:val="22"/>
          <w:lang w:val="en-US"/>
        </w:rPr>
      </w:pPr>
    </w:p>
    <w:p w:rsidR="00EE380C" w:rsidRDefault="00EE380C" w:rsidP="00EE380C">
      <w:pPr>
        <w:spacing w:after="60"/>
        <w:jc w:val="center"/>
        <w:rPr>
          <w:b/>
          <w:sz w:val="22"/>
          <w:szCs w:val="22"/>
          <w:lang w:val="en-US"/>
        </w:rPr>
      </w:pPr>
    </w:p>
    <w:p w:rsidR="001E197C" w:rsidRDefault="001E197C"/>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Default="00FE6E9D"/>
    <w:p w:rsidR="00FE6E9D" w:rsidRPr="00DE02EC" w:rsidRDefault="00FE6E9D" w:rsidP="00FE6E9D">
      <w:pPr>
        <w:spacing w:after="60"/>
        <w:jc w:val="center"/>
        <w:rPr>
          <w:iCs/>
          <w:sz w:val="22"/>
          <w:szCs w:val="22"/>
          <w:lang w:val="sr-Cyrl-CS"/>
        </w:rPr>
      </w:pPr>
      <w:r w:rsidRPr="00DE02EC">
        <w:rPr>
          <w:b/>
          <w:iCs/>
          <w:sz w:val="22"/>
          <w:szCs w:val="22"/>
          <w:lang w:val="sr-Cyrl-CS"/>
        </w:rPr>
        <w:lastRenderedPageBreak/>
        <w:t>Табела. 9.</w:t>
      </w:r>
      <w:r>
        <w:rPr>
          <w:b/>
          <w:iCs/>
          <w:sz w:val="22"/>
          <w:szCs w:val="22"/>
        </w:rPr>
        <w:t>8</w:t>
      </w:r>
      <w:r w:rsidRPr="00DE02EC">
        <w:rPr>
          <w:iCs/>
          <w:sz w:val="22"/>
          <w:szCs w:val="22"/>
          <w:lang w:val="sr-Cyrl-CS"/>
        </w:rPr>
        <w:t xml:space="preserve"> </w:t>
      </w:r>
      <w:r w:rsidR="00083051" w:rsidRPr="00083051">
        <w:rPr>
          <w:iCs/>
          <w:sz w:val="22"/>
          <w:szCs w:val="22"/>
          <w:lang w:val="sr-Cyrl-CS"/>
        </w:rPr>
        <w:t>Competences of mentors</w:t>
      </w:r>
    </w:p>
    <w:tbl>
      <w:tblPr>
        <w:tblW w:w="5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1857"/>
        <w:gridCol w:w="1133"/>
        <w:gridCol w:w="807"/>
        <w:gridCol w:w="1494"/>
        <w:gridCol w:w="689"/>
        <w:gridCol w:w="431"/>
        <w:gridCol w:w="340"/>
        <w:gridCol w:w="1416"/>
        <w:gridCol w:w="832"/>
        <w:gridCol w:w="761"/>
      </w:tblGrid>
      <w:tr w:rsidR="00083051" w:rsidRPr="00A22864" w:rsidTr="006431D6">
        <w:trPr>
          <w:trHeight w:val="227"/>
          <w:jc w:val="center"/>
        </w:trPr>
        <w:tc>
          <w:tcPr>
            <w:tcW w:w="1719" w:type="pct"/>
            <w:gridSpan w:val="3"/>
            <w:vAlign w:val="center"/>
          </w:tcPr>
          <w:p w:rsidR="00083051" w:rsidRPr="00C2517C" w:rsidRDefault="00083051" w:rsidP="006431D6">
            <w:pPr>
              <w:rPr>
                <w:sz w:val="22"/>
                <w:szCs w:val="22"/>
                <w:lang w:val="en-US"/>
              </w:rPr>
            </w:pPr>
            <w:r w:rsidRPr="00C2517C">
              <w:rPr>
                <w:b/>
                <w:sz w:val="22"/>
                <w:szCs w:val="22"/>
                <w:lang w:val="en-US"/>
              </w:rPr>
              <w:t>Name and family name</w:t>
            </w:r>
          </w:p>
        </w:tc>
        <w:tc>
          <w:tcPr>
            <w:tcW w:w="3281" w:type="pct"/>
            <w:gridSpan w:val="8"/>
            <w:vAlign w:val="center"/>
          </w:tcPr>
          <w:p w:rsidR="00083051" w:rsidRPr="00C2517C" w:rsidRDefault="00083051" w:rsidP="006431D6">
            <w:pPr>
              <w:rPr>
                <w:sz w:val="22"/>
                <w:szCs w:val="22"/>
                <w:lang w:val="en-US"/>
              </w:rPr>
            </w:pPr>
            <w:proofErr w:type="spellStart"/>
            <w:r>
              <w:rPr>
                <w:sz w:val="22"/>
                <w:szCs w:val="22"/>
                <w:lang w:val="en-US"/>
              </w:rPr>
              <w:t>Dragutin</w:t>
            </w:r>
            <w:proofErr w:type="spellEnd"/>
            <w:r>
              <w:rPr>
                <w:sz w:val="22"/>
                <w:szCs w:val="22"/>
                <w:lang w:val="en-US"/>
              </w:rPr>
              <w:t xml:space="preserve"> </w:t>
            </w:r>
            <w:proofErr w:type="spellStart"/>
            <w:r>
              <w:rPr>
                <w:sz w:val="22"/>
                <w:szCs w:val="22"/>
                <w:lang w:val="en-US"/>
              </w:rPr>
              <w:t>Šević</w:t>
            </w:r>
            <w:proofErr w:type="spellEnd"/>
          </w:p>
        </w:tc>
      </w:tr>
      <w:tr w:rsidR="00083051" w:rsidRPr="00A22864" w:rsidTr="006431D6">
        <w:trPr>
          <w:trHeight w:val="227"/>
          <w:jc w:val="center"/>
        </w:trPr>
        <w:tc>
          <w:tcPr>
            <w:tcW w:w="1719" w:type="pct"/>
            <w:gridSpan w:val="3"/>
            <w:vAlign w:val="center"/>
          </w:tcPr>
          <w:p w:rsidR="00083051" w:rsidRPr="00C2517C" w:rsidRDefault="00083051" w:rsidP="006431D6">
            <w:pPr>
              <w:rPr>
                <w:sz w:val="22"/>
                <w:szCs w:val="22"/>
                <w:lang w:val="en-US"/>
              </w:rPr>
            </w:pPr>
            <w:r w:rsidRPr="00C2517C">
              <w:rPr>
                <w:b/>
                <w:sz w:val="22"/>
                <w:szCs w:val="22"/>
                <w:lang w:val="en-US"/>
              </w:rPr>
              <w:t xml:space="preserve">Title </w:t>
            </w:r>
          </w:p>
        </w:tc>
        <w:tc>
          <w:tcPr>
            <w:tcW w:w="3281" w:type="pct"/>
            <w:gridSpan w:val="8"/>
            <w:vAlign w:val="center"/>
          </w:tcPr>
          <w:p w:rsidR="00083051" w:rsidRPr="00C2517C" w:rsidRDefault="00083051" w:rsidP="006431D6">
            <w:pPr>
              <w:rPr>
                <w:sz w:val="22"/>
                <w:szCs w:val="22"/>
                <w:lang w:val="en-US"/>
              </w:rPr>
            </w:pPr>
            <w:r>
              <w:rPr>
                <w:sz w:val="22"/>
                <w:szCs w:val="22"/>
                <w:lang w:val="en-US"/>
              </w:rPr>
              <w:t>P</w:t>
            </w:r>
            <w:r w:rsidRPr="009402B9">
              <w:rPr>
                <w:sz w:val="22"/>
                <w:szCs w:val="22"/>
                <w:lang w:val="en-US"/>
              </w:rPr>
              <w:t>rincipal research</w:t>
            </w:r>
            <w:r>
              <w:rPr>
                <w:sz w:val="22"/>
                <w:szCs w:val="22"/>
                <w:lang w:val="en-US"/>
              </w:rPr>
              <w:t xml:space="preserve"> </w:t>
            </w:r>
            <w:r w:rsidRPr="009402B9">
              <w:rPr>
                <w:sz w:val="22"/>
                <w:szCs w:val="22"/>
                <w:lang w:val="en-US"/>
              </w:rPr>
              <w:t>fellow</w:t>
            </w:r>
          </w:p>
        </w:tc>
      </w:tr>
      <w:tr w:rsidR="00083051" w:rsidRPr="00A22864" w:rsidTr="006431D6">
        <w:trPr>
          <w:trHeight w:val="227"/>
          <w:jc w:val="center"/>
        </w:trPr>
        <w:tc>
          <w:tcPr>
            <w:tcW w:w="1719" w:type="pct"/>
            <w:gridSpan w:val="3"/>
            <w:vAlign w:val="center"/>
          </w:tcPr>
          <w:p w:rsidR="00083051" w:rsidRPr="00C2517C" w:rsidRDefault="00083051" w:rsidP="006431D6">
            <w:pPr>
              <w:rPr>
                <w:sz w:val="22"/>
                <w:szCs w:val="22"/>
                <w:lang w:val="en-US"/>
              </w:rPr>
            </w:pPr>
            <w:r w:rsidRPr="00C2517C">
              <w:rPr>
                <w:b/>
                <w:sz w:val="22"/>
                <w:szCs w:val="22"/>
                <w:lang w:val="en-US"/>
              </w:rPr>
              <w:t>Narrow scientific area</w:t>
            </w:r>
          </w:p>
        </w:tc>
        <w:tc>
          <w:tcPr>
            <w:tcW w:w="3281" w:type="pct"/>
            <w:gridSpan w:val="8"/>
            <w:vAlign w:val="center"/>
          </w:tcPr>
          <w:p w:rsidR="00083051" w:rsidRPr="00C2517C" w:rsidRDefault="00083051" w:rsidP="006431D6">
            <w:pPr>
              <w:rPr>
                <w:sz w:val="22"/>
                <w:szCs w:val="22"/>
                <w:lang w:val="en-US"/>
              </w:rPr>
            </w:pPr>
            <w:r>
              <w:rPr>
                <w:sz w:val="22"/>
                <w:szCs w:val="22"/>
                <w:lang w:val="en-US"/>
              </w:rPr>
              <w:t>Applied physics</w:t>
            </w:r>
          </w:p>
        </w:tc>
      </w:tr>
      <w:tr w:rsidR="00D90E84" w:rsidRPr="00A22864" w:rsidTr="006431D6">
        <w:trPr>
          <w:trHeight w:val="227"/>
          <w:jc w:val="center"/>
        </w:trPr>
        <w:tc>
          <w:tcPr>
            <w:tcW w:w="1170" w:type="pct"/>
            <w:gridSpan w:val="2"/>
            <w:vAlign w:val="center"/>
          </w:tcPr>
          <w:p w:rsidR="00D90E84" w:rsidRPr="00A22864" w:rsidRDefault="00D90E84" w:rsidP="006431D6">
            <w:pPr>
              <w:spacing w:after="60"/>
              <w:rPr>
                <w:lang w:val="sr-Cyrl-CS"/>
              </w:rPr>
            </w:pPr>
            <w:r w:rsidRPr="00A22864">
              <w:rPr>
                <w:b/>
                <w:lang w:val="sr-Cyrl-CS"/>
              </w:rPr>
              <w:t>Академска каријера</w:t>
            </w:r>
          </w:p>
        </w:tc>
        <w:tc>
          <w:tcPr>
            <w:tcW w:w="549" w:type="pct"/>
            <w:vAlign w:val="center"/>
          </w:tcPr>
          <w:p w:rsidR="00D90E84" w:rsidRPr="00C2517C" w:rsidRDefault="00D90E84" w:rsidP="006431D6">
            <w:pPr>
              <w:rPr>
                <w:sz w:val="22"/>
                <w:szCs w:val="22"/>
                <w:lang w:val="en-US"/>
              </w:rPr>
            </w:pPr>
            <w:r w:rsidRPr="00C2517C">
              <w:rPr>
                <w:sz w:val="22"/>
                <w:szCs w:val="22"/>
                <w:lang w:val="en-US"/>
              </w:rPr>
              <w:t xml:space="preserve">Year  </w:t>
            </w:r>
          </w:p>
        </w:tc>
        <w:tc>
          <w:tcPr>
            <w:tcW w:w="1449" w:type="pct"/>
            <w:gridSpan w:val="3"/>
            <w:vAlign w:val="center"/>
          </w:tcPr>
          <w:p w:rsidR="00D90E84" w:rsidRPr="00C2517C" w:rsidRDefault="00D90E84" w:rsidP="006431D6">
            <w:pPr>
              <w:rPr>
                <w:sz w:val="22"/>
                <w:szCs w:val="22"/>
                <w:lang w:val="en-US"/>
              </w:rPr>
            </w:pPr>
            <w:r w:rsidRPr="00C2517C">
              <w:rPr>
                <w:sz w:val="22"/>
                <w:szCs w:val="22"/>
                <w:lang w:val="en-US"/>
              </w:rPr>
              <w:t xml:space="preserve">Institution  </w:t>
            </w:r>
          </w:p>
        </w:tc>
        <w:tc>
          <w:tcPr>
            <w:tcW w:w="1832" w:type="pct"/>
            <w:gridSpan w:val="5"/>
            <w:vAlign w:val="center"/>
          </w:tcPr>
          <w:p w:rsidR="00D90E84" w:rsidRPr="00C2517C" w:rsidRDefault="00D90E84" w:rsidP="006431D6">
            <w:pPr>
              <w:rPr>
                <w:sz w:val="22"/>
                <w:szCs w:val="22"/>
                <w:lang w:val="en-US"/>
              </w:rPr>
            </w:pPr>
            <w:r w:rsidRPr="00C2517C">
              <w:rPr>
                <w:sz w:val="22"/>
                <w:szCs w:val="22"/>
                <w:lang w:val="en-US"/>
              </w:rPr>
              <w:t>Narrow scientific or art area</w:t>
            </w:r>
          </w:p>
        </w:tc>
      </w:tr>
      <w:tr w:rsidR="00D90E84" w:rsidRPr="00A22864" w:rsidTr="006431D6">
        <w:trPr>
          <w:trHeight w:val="227"/>
          <w:jc w:val="center"/>
        </w:trPr>
        <w:tc>
          <w:tcPr>
            <w:tcW w:w="1170" w:type="pct"/>
            <w:gridSpan w:val="2"/>
            <w:vAlign w:val="center"/>
          </w:tcPr>
          <w:p w:rsidR="00D90E84" w:rsidRPr="00C2517C" w:rsidRDefault="00D90E84" w:rsidP="006431D6">
            <w:pPr>
              <w:rPr>
                <w:sz w:val="22"/>
                <w:szCs w:val="22"/>
                <w:lang w:val="en-US"/>
              </w:rPr>
            </w:pPr>
            <w:r w:rsidRPr="00C2517C">
              <w:rPr>
                <w:sz w:val="22"/>
                <w:szCs w:val="22"/>
                <w:lang w:val="en-US"/>
              </w:rPr>
              <w:t>Election to the title</w:t>
            </w:r>
          </w:p>
        </w:tc>
        <w:tc>
          <w:tcPr>
            <w:tcW w:w="549" w:type="pct"/>
            <w:vAlign w:val="center"/>
          </w:tcPr>
          <w:p w:rsidR="00D90E84" w:rsidRPr="00A22864" w:rsidRDefault="00D90E84" w:rsidP="006431D6">
            <w:pPr>
              <w:rPr>
                <w:lang w:val="sr-Cyrl-CS"/>
              </w:rPr>
            </w:pPr>
            <w:r>
              <w:rPr>
                <w:lang w:val="sr-Cyrl-CS"/>
              </w:rPr>
              <w:t>2009</w:t>
            </w:r>
          </w:p>
        </w:tc>
        <w:tc>
          <w:tcPr>
            <w:tcW w:w="1449" w:type="pct"/>
            <w:gridSpan w:val="3"/>
            <w:vAlign w:val="center"/>
          </w:tcPr>
          <w:p w:rsidR="00D90E84" w:rsidRPr="00556BAD" w:rsidRDefault="00D90E84" w:rsidP="006431D6">
            <w:pPr>
              <w:rPr>
                <w:sz w:val="22"/>
                <w:szCs w:val="22"/>
                <w:lang w:val="en-US"/>
              </w:rPr>
            </w:pPr>
            <w:r w:rsidRPr="00556BAD">
              <w:rPr>
                <w:sz w:val="22"/>
                <w:szCs w:val="22"/>
                <w:lang w:val="en-US"/>
              </w:rPr>
              <w:t>Institute of Physics Belgrade</w:t>
            </w:r>
          </w:p>
        </w:tc>
        <w:tc>
          <w:tcPr>
            <w:tcW w:w="1832" w:type="pct"/>
            <w:gridSpan w:val="5"/>
            <w:vAlign w:val="center"/>
          </w:tcPr>
          <w:p w:rsidR="00D90E84" w:rsidRPr="00AF1888" w:rsidRDefault="00D90E84" w:rsidP="006431D6">
            <w:pPr>
              <w:rPr>
                <w:sz w:val="22"/>
                <w:szCs w:val="22"/>
                <w:lang w:val="sr-Cyrl-CS"/>
              </w:rPr>
            </w:pPr>
            <w:r w:rsidRPr="00AF1888">
              <w:rPr>
                <w:sz w:val="22"/>
                <w:szCs w:val="22"/>
                <w:lang w:val="en-US"/>
              </w:rPr>
              <w:t>Applied physics</w:t>
            </w:r>
          </w:p>
        </w:tc>
      </w:tr>
      <w:tr w:rsidR="00D90E84" w:rsidRPr="00A22864" w:rsidTr="007F230B">
        <w:trPr>
          <w:trHeight w:val="227"/>
          <w:jc w:val="center"/>
        </w:trPr>
        <w:tc>
          <w:tcPr>
            <w:tcW w:w="1170" w:type="pct"/>
            <w:gridSpan w:val="2"/>
            <w:vAlign w:val="center"/>
          </w:tcPr>
          <w:p w:rsidR="00D90E84" w:rsidRPr="00C2517C" w:rsidRDefault="00D90E84" w:rsidP="006431D6">
            <w:pPr>
              <w:rPr>
                <w:sz w:val="22"/>
                <w:szCs w:val="22"/>
                <w:lang w:val="en-US"/>
              </w:rPr>
            </w:pPr>
            <w:r w:rsidRPr="00C2517C">
              <w:rPr>
                <w:sz w:val="22"/>
                <w:szCs w:val="22"/>
                <w:lang w:val="en-US"/>
              </w:rPr>
              <w:t>PhD</w:t>
            </w:r>
          </w:p>
        </w:tc>
        <w:tc>
          <w:tcPr>
            <w:tcW w:w="549" w:type="pct"/>
            <w:vAlign w:val="center"/>
          </w:tcPr>
          <w:p w:rsidR="00D90E84" w:rsidRPr="00A22864" w:rsidRDefault="00D90E84" w:rsidP="006431D6">
            <w:pPr>
              <w:rPr>
                <w:lang w:val="sr-Cyrl-CS"/>
              </w:rPr>
            </w:pPr>
            <w:r>
              <w:rPr>
                <w:lang w:val="sr-Cyrl-CS"/>
              </w:rPr>
              <w:t>1995</w:t>
            </w:r>
          </w:p>
        </w:tc>
        <w:tc>
          <w:tcPr>
            <w:tcW w:w="1449" w:type="pct"/>
            <w:gridSpan w:val="3"/>
            <w:vAlign w:val="center"/>
          </w:tcPr>
          <w:p w:rsidR="00D90E84" w:rsidRPr="00556BAD" w:rsidRDefault="00D90E84" w:rsidP="006431D6">
            <w:pPr>
              <w:rPr>
                <w:sz w:val="22"/>
                <w:szCs w:val="22"/>
                <w:lang w:val="sr-Cyrl-CS"/>
              </w:rPr>
            </w:pPr>
            <w:r w:rsidRPr="00556BAD">
              <w:rPr>
                <w:sz w:val="22"/>
                <w:szCs w:val="22"/>
                <w:lang w:val="sr-Cyrl-CS"/>
              </w:rPr>
              <w:t>School of Electrical Engineering</w:t>
            </w:r>
          </w:p>
          <w:p w:rsidR="00D90E84" w:rsidRPr="00556BAD" w:rsidRDefault="00D90E84" w:rsidP="006431D6">
            <w:pPr>
              <w:rPr>
                <w:sz w:val="22"/>
                <w:szCs w:val="22"/>
                <w:lang w:val="en-US"/>
              </w:rPr>
            </w:pPr>
            <w:r w:rsidRPr="00556BAD">
              <w:rPr>
                <w:sz w:val="22"/>
                <w:szCs w:val="22"/>
                <w:lang w:val="en-US"/>
              </w:rPr>
              <w:t>Belgrade</w:t>
            </w:r>
          </w:p>
        </w:tc>
        <w:tc>
          <w:tcPr>
            <w:tcW w:w="1832" w:type="pct"/>
            <w:gridSpan w:val="5"/>
            <w:vAlign w:val="center"/>
          </w:tcPr>
          <w:p w:rsidR="00D90E84" w:rsidRPr="00AF1888" w:rsidRDefault="00D90E84" w:rsidP="006431D6">
            <w:pPr>
              <w:rPr>
                <w:sz w:val="22"/>
                <w:szCs w:val="22"/>
                <w:lang w:val="en-US"/>
              </w:rPr>
            </w:pPr>
            <w:r w:rsidRPr="00AF1888">
              <w:rPr>
                <w:sz w:val="22"/>
                <w:szCs w:val="22"/>
                <w:lang w:val="en-US"/>
              </w:rPr>
              <w:t>Digital image processing</w:t>
            </w:r>
          </w:p>
        </w:tc>
      </w:tr>
      <w:tr w:rsidR="00D90E84" w:rsidRPr="00A22864" w:rsidTr="007F230B">
        <w:trPr>
          <w:trHeight w:val="227"/>
          <w:jc w:val="center"/>
        </w:trPr>
        <w:tc>
          <w:tcPr>
            <w:tcW w:w="1170" w:type="pct"/>
            <w:gridSpan w:val="2"/>
            <w:vAlign w:val="center"/>
          </w:tcPr>
          <w:p w:rsidR="00D90E84" w:rsidRPr="00C2517C" w:rsidRDefault="00D90E84" w:rsidP="006431D6">
            <w:pPr>
              <w:rPr>
                <w:sz w:val="22"/>
                <w:szCs w:val="22"/>
                <w:lang w:val="en-US"/>
              </w:rPr>
            </w:pPr>
            <w:r w:rsidRPr="00C2517C">
              <w:rPr>
                <w:sz w:val="22"/>
                <w:szCs w:val="22"/>
                <w:lang w:val="en-US"/>
              </w:rPr>
              <w:t>Master degree</w:t>
            </w:r>
          </w:p>
        </w:tc>
        <w:tc>
          <w:tcPr>
            <w:tcW w:w="549" w:type="pct"/>
            <w:vAlign w:val="center"/>
          </w:tcPr>
          <w:p w:rsidR="00D90E84" w:rsidRPr="00A22864" w:rsidRDefault="00D90E84" w:rsidP="006431D6">
            <w:pPr>
              <w:rPr>
                <w:lang w:val="sr-Cyrl-CS"/>
              </w:rPr>
            </w:pPr>
            <w:r>
              <w:rPr>
                <w:lang w:val="sr-Cyrl-CS"/>
              </w:rPr>
              <w:t>1991</w:t>
            </w:r>
          </w:p>
        </w:tc>
        <w:tc>
          <w:tcPr>
            <w:tcW w:w="1449" w:type="pct"/>
            <w:gridSpan w:val="3"/>
            <w:vAlign w:val="center"/>
          </w:tcPr>
          <w:p w:rsidR="00D90E84" w:rsidRPr="00556BAD" w:rsidRDefault="00D90E84" w:rsidP="006431D6">
            <w:pPr>
              <w:rPr>
                <w:sz w:val="22"/>
                <w:szCs w:val="22"/>
                <w:lang w:val="sr-Cyrl-CS"/>
              </w:rPr>
            </w:pPr>
            <w:r w:rsidRPr="00556BAD">
              <w:rPr>
                <w:sz w:val="22"/>
                <w:szCs w:val="22"/>
                <w:lang w:val="sr-Cyrl-CS"/>
              </w:rPr>
              <w:t>School of Electrical Engineering</w:t>
            </w:r>
          </w:p>
          <w:p w:rsidR="00D90E84" w:rsidRPr="00556BAD" w:rsidRDefault="00D90E84" w:rsidP="006431D6">
            <w:pPr>
              <w:rPr>
                <w:sz w:val="22"/>
                <w:szCs w:val="22"/>
                <w:lang w:val="sr-Cyrl-CS"/>
              </w:rPr>
            </w:pPr>
            <w:r w:rsidRPr="00556BAD">
              <w:rPr>
                <w:sz w:val="22"/>
                <w:szCs w:val="22"/>
                <w:lang w:val="en-US"/>
              </w:rPr>
              <w:t>Belgrade</w:t>
            </w:r>
          </w:p>
        </w:tc>
        <w:tc>
          <w:tcPr>
            <w:tcW w:w="1832" w:type="pct"/>
            <w:gridSpan w:val="5"/>
            <w:vAlign w:val="center"/>
          </w:tcPr>
          <w:p w:rsidR="00D90E84" w:rsidRPr="00AF1888" w:rsidRDefault="00D90E84" w:rsidP="006431D6">
            <w:pPr>
              <w:rPr>
                <w:sz w:val="22"/>
                <w:szCs w:val="22"/>
                <w:lang w:val="en-US"/>
              </w:rPr>
            </w:pPr>
            <w:r w:rsidRPr="00AF1888">
              <w:rPr>
                <w:sz w:val="22"/>
                <w:szCs w:val="22"/>
                <w:lang w:val="en-US"/>
              </w:rPr>
              <w:t>Digital signal processing</w:t>
            </w:r>
            <w:r w:rsidRPr="00AF1888">
              <w:rPr>
                <w:sz w:val="22"/>
                <w:szCs w:val="22"/>
                <w:lang w:val="sr-Cyrl-CS"/>
              </w:rPr>
              <w:t xml:space="preserve"> </w:t>
            </w:r>
          </w:p>
        </w:tc>
      </w:tr>
      <w:tr w:rsidR="00D90E84" w:rsidRPr="00A22864" w:rsidTr="006431D6">
        <w:trPr>
          <w:trHeight w:val="227"/>
          <w:jc w:val="center"/>
        </w:trPr>
        <w:tc>
          <w:tcPr>
            <w:tcW w:w="1170" w:type="pct"/>
            <w:gridSpan w:val="2"/>
            <w:vAlign w:val="center"/>
          </w:tcPr>
          <w:p w:rsidR="00D90E84" w:rsidRPr="00C2517C" w:rsidRDefault="00D90E84" w:rsidP="006431D6">
            <w:pPr>
              <w:rPr>
                <w:sz w:val="22"/>
                <w:szCs w:val="22"/>
                <w:lang w:val="en-US"/>
              </w:rPr>
            </w:pPr>
            <w:r w:rsidRPr="00C2517C">
              <w:rPr>
                <w:sz w:val="22"/>
                <w:szCs w:val="22"/>
                <w:lang w:val="en-US"/>
              </w:rPr>
              <w:t xml:space="preserve">Diploma </w:t>
            </w:r>
          </w:p>
        </w:tc>
        <w:tc>
          <w:tcPr>
            <w:tcW w:w="549" w:type="pct"/>
            <w:vAlign w:val="center"/>
          </w:tcPr>
          <w:p w:rsidR="00D90E84" w:rsidRPr="00A22864" w:rsidRDefault="00D90E84" w:rsidP="006431D6">
            <w:pPr>
              <w:rPr>
                <w:lang w:val="sr-Cyrl-CS"/>
              </w:rPr>
            </w:pPr>
            <w:r>
              <w:rPr>
                <w:lang w:val="sr-Cyrl-CS"/>
              </w:rPr>
              <w:t>1984</w:t>
            </w:r>
          </w:p>
        </w:tc>
        <w:tc>
          <w:tcPr>
            <w:tcW w:w="1449" w:type="pct"/>
            <w:gridSpan w:val="3"/>
            <w:vAlign w:val="center"/>
          </w:tcPr>
          <w:p w:rsidR="00D90E84" w:rsidRPr="00556BAD" w:rsidRDefault="00D90E84" w:rsidP="006431D6">
            <w:pPr>
              <w:rPr>
                <w:sz w:val="22"/>
                <w:szCs w:val="22"/>
                <w:lang w:val="sr-Cyrl-CS"/>
              </w:rPr>
            </w:pPr>
            <w:r w:rsidRPr="00556BAD">
              <w:rPr>
                <w:sz w:val="22"/>
                <w:szCs w:val="22"/>
                <w:lang w:val="sr-Cyrl-CS"/>
              </w:rPr>
              <w:t>School of Electrical Engineering</w:t>
            </w:r>
          </w:p>
          <w:p w:rsidR="00D90E84" w:rsidRPr="00556BAD" w:rsidRDefault="00D90E84" w:rsidP="006431D6">
            <w:pPr>
              <w:rPr>
                <w:sz w:val="22"/>
                <w:szCs w:val="22"/>
                <w:lang w:val="sr-Cyrl-CS"/>
              </w:rPr>
            </w:pPr>
            <w:r w:rsidRPr="00556BAD">
              <w:rPr>
                <w:sz w:val="22"/>
                <w:szCs w:val="22"/>
                <w:lang w:val="en-US"/>
              </w:rPr>
              <w:t>Belgrade</w:t>
            </w:r>
          </w:p>
        </w:tc>
        <w:tc>
          <w:tcPr>
            <w:tcW w:w="1832" w:type="pct"/>
            <w:gridSpan w:val="5"/>
            <w:vAlign w:val="center"/>
          </w:tcPr>
          <w:p w:rsidR="00D90E84" w:rsidRPr="00AF1888" w:rsidRDefault="00D90E84" w:rsidP="006431D6">
            <w:pPr>
              <w:rPr>
                <w:sz w:val="22"/>
                <w:szCs w:val="22"/>
                <w:lang w:val="en-US"/>
              </w:rPr>
            </w:pPr>
            <w:r w:rsidRPr="00AF1888">
              <w:rPr>
                <w:sz w:val="22"/>
                <w:szCs w:val="22"/>
                <w:lang w:val="en-US"/>
              </w:rPr>
              <w:t>Electronics</w:t>
            </w:r>
          </w:p>
        </w:tc>
      </w:tr>
      <w:tr w:rsidR="00D90E84" w:rsidRPr="00A22864" w:rsidTr="006431D6">
        <w:trPr>
          <w:trHeight w:val="227"/>
          <w:jc w:val="center"/>
        </w:trPr>
        <w:tc>
          <w:tcPr>
            <w:tcW w:w="5000" w:type="pct"/>
            <w:gridSpan w:val="11"/>
            <w:vAlign w:val="center"/>
          </w:tcPr>
          <w:p w:rsidR="00D90E84" w:rsidRPr="00A22864" w:rsidRDefault="00AD4E68" w:rsidP="006431D6">
            <w:pPr>
              <w:spacing w:after="60"/>
              <w:rPr>
                <w:lang w:val="sr-Cyrl-CS"/>
              </w:rPr>
            </w:pPr>
            <w:r w:rsidRPr="00AD4E68">
              <w:rPr>
                <w:b/>
                <w:lang w:val="sr-Cyrl-CS"/>
              </w:rPr>
              <w:t>A list of dissertations-doctoral art projects in which the teacher is or was a mentor in the past 10 years</w:t>
            </w:r>
          </w:p>
        </w:tc>
      </w:tr>
      <w:tr w:rsidR="007E4057" w:rsidRPr="00A22864" w:rsidTr="007E4057">
        <w:trPr>
          <w:trHeight w:val="227"/>
          <w:jc w:val="center"/>
        </w:trPr>
        <w:tc>
          <w:tcPr>
            <w:tcW w:w="270" w:type="pct"/>
            <w:vAlign w:val="center"/>
          </w:tcPr>
          <w:p w:rsidR="007E4057" w:rsidRPr="00C2517C" w:rsidRDefault="007E4057" w:rsidP="006431D6">
            <w:pPr>
              <w:spacing w:after="60"/>
              <w:rPr>
                <w:sz w:val="22"/>
                <w:szCs w:val="22"/>
                <w:lang w:val="en-US"/>
              </w:rPr>
            </w:pPr>
            <w:r w:rsidRPr="00C2517C">
              <w:rPr>
                <w:sz w:val="22"/>
                <w:szCs w:val="22"/>
                <w:lang w:val="en-US"/>
              </w:rPr>
              <w:t>No.</w:t>
            </w:r>
          </w:p>
        </w:tc>
        <w:tc>
          <w:tcPr>
            <w:tcW w:w="2564" w:type="pct"/>
            <w:gridSpan w:val="4"/>
            <w:vAlign w:val="center"/>
          </w:tcPr>
          <w:p w:rsidR="007E4057" w:rsidRPr="00C2517C" w:rsidRDefault="007E4057" w:rsidP="006431D6">
            <w:pPr>
              <w:spacing w:after="60"/>
              <w:rPr>
                <w:sz w:val="22"/>
                <w:szCs w:val="22"/>
                <w:lang w:val="en-US"/>
              </w:rPr>
            </w:pPr>
            <w:r w:rsidRPr="00C2517C">
              <w:rPr>
                <w:sz w:val="22"/>
                <w:szCs w:val="22"/>
                <w:lang w:val="en-US"/>
              </w:rPr>
              <w:t>Title of the dissertation – doctoral art project</w:t>
            </w:r>
          </w:p>
        </w:tc>
        <w:tc>
          <w:tcPr>
            <w:tcW w:w="708" w:type="pct"/>
            <w:gridSpan w:val="3"/>
            <w:vAlign w:val="center"/>
          </w:tcPr>
          <w:p w:rsidR="007E4057" w:rsidRPr="00C2517C" w:rsidRDefault="007E4057" w:rsidP="006431D6">
            <w:pPr>
              <w:spacing w:after="60"/>
              <w:rPr>
                <w:sz w:val="22"/>
                <w:szCs w:val="22"/>
                <w:lang w:val="en-US"/>
              </w:rPr>
            </w:pPr>
            <w:r w:rsidRPr="00C2517C">
              <w:rPr>
                <w:sz w:val="22"/>
                <w:szCs w:val="22"/>
                <w:lang w:val="en-US"/>
              </w:rPr>
              <w:t xml:space="preserve">Name of the candidate </w:t>
            </w:r>
          </w:p>
        </w:tc>
        <w:tc>
          <w:tcPr>
            <w:tcW w:w="686" w:type="pct"/>
            <w:vAlign w:val="center"/>
          </w:tcPr>
          <w:p w:rsidR="007E4057" w:rsidRPr="00C2517C" w:rsidRDefault="007E4057" w:rsidP="006431D6">
            <w:pPr>
              <w:spacing w:after="60"/>
              <w:rPr>
                <w:sz w:val="22"/>
                <w:szCs w:val="22"/>
                <w:lang w:val="en-US"/>
              </w:rPr>
            </w:pPr>
            <w:r w:rsidRPr="00C2517C">
              <w:rPr>
                <w:sz w:val="22"/>
                <w:szCs w:val="22"/>
                <w:lang w:val="en-US"/>
              </w:rPr>
              <w:t xml:space="preserve">*submitted </w:t>
            </w:r>
          </w:p>
        </w:tc>
        <w:tc>
          <w:tcPr>
            <w:tcW w:w="772" w:type="pct"/>
            <w:gridSpan w:val="2"/>
            <w:vAlign w:val="center"/>
          </w:tcPr>
          <w:p w:rsidR="007E4057" w:rsidRPr="00C2517C" w:rsidRDefault="007E4057" w:rsidP="006431D6">
            <w:pPr>
              <w:spacing w:after="60"/>
              <w:rPr>
                <w:sz w:val="22"/>
                <w:szCs w:val="22"/>
                <w:lang w:val="en-US"/>
              </w:rPr>
            </w:pPr>
            <w:r w:rsidRPr="00C2517C">
              <w:rPr>
                <w:sz w:val="22"/>
                <w:szCs w:val="22"/>
                <w:lang w:val="en-US"/>
              </w:rPr>
              <w:t>** defended</w:t>
            </w:r>
          </w:p>
        </w:tc>
      </w:tr>
      <w:tr w:rsidR="00D90E84" w:rsidRPr="00A22864" w:rsidTr="007E4057">
        <w:trPr>
          <w:trHeight w:val="227"/>
          <w:jc w:val="center"/>
        </w:trPr>
        <w:tc>
          <w:tcPr>
            <w:tcW w:w="270" w:type="pct"/>
            <w:vAlign w:val="center"/>
          </w:tcPr>
          <w:p w:rsidR="00D90E84" w:rsidRPr="00A22864" w:rsidRDefault="00D90E84" w:rsidP="006431D6">
            <w:pPr>
              <w:spacing w:after="60"/>
              <w:rPr>
                <w:lang w:val="sr-Cyrl-CS"/>
              </w:rPr>
            </w:pPr>
            <w:r>
              <w:rPr>
                <w:lang w:val="sr-Cyrl-CS"/>
              </w:rPr>
              <w:t>1.</w:t>
            </w:r>
          </w:p>
        </w:tc>
        <w:tc>
          <w:tcPr>
            <w:tcW w:w="2564" w:type="pct"/>
            <w:gridSpan w:val="4"/>
            <w:vAlign w:val="center"/>
          </w:tcPr>
          <w:p w:rsidR="00D90E84" w:rsidRPr="00A22864" w:rsidRDefault="00E8447A" w:rsidP="00E8447A">
            <w:pPr>
              <w:spacing w:after="60"/>
              <w:rPr>
                <w:lang w:val="sr-Cyrl-CS"/>
              </w:rPr>
            </w:pPr>
            <w:r>
              <w:rPr>
                <w:lang w:val="sr-Cyrl-CS"/>
              </w:rPr>
              <w:t>E</w:t>
            </w:r>
            <w:proofErr w:type="spellStart"/>
            <w:r>
              <w:rPr>
                <w:lang w:val="en-US"/>
              </w:rPr>
              <w:t>lectron</w:t>
            </w:r>
            <w:proofErr w:type="spellEnd"/>
            <w:r w:rsidRPr="00E8447A">
              <w:rPr>
                <w:lang w:val="sr-Cyrl-CS"/>
              </w:rPr>
              <w:t xml:space="preserve"> – </w:t>
            </w:r>
            <w:r>
              <w:rPr>
                <w:lang w:val="en-US"/>
              </w:rPr>
              <w:t>indium atom scattering and analysis of electron and optical spectra</w:t>
            </w:r>
          </w:p>
        </w:tc>
        <w:tc>
          <w:tcPr>
            <w:tcW w:w="708" w:type="pct"/>
            <w:gridSpan w:val="3"/>
            <w:vAlign w:val="center"/>
          </w:tcPr>
          <w:p w:rsidR="00D90E84" w:rsidRPr="00A22864" w:rsidRDefault="00E8447A" w:rsidP="00E8447A">
            <w:pPr>
              <w:spacing w:after="60"/>
              <w:rPr>
                <w:lang w:val="sr-Cyrl-CS"/>
              </w:rPr>
            </w:pPr>
            <w:proofErr w:type="spellStart"/>
            <w:r>
              <w:rPr>
                <w:lang w:val="en-US"/>
              </w:rPr>
              <w:t>Maja</w:t>
            </w:r>
            <w:proofErr w:type="spellEnd"/>
            <w:r>
              <w:rPr>
                <w:lang w:val="en-US"/>
              </w:rPr>
              <w:t xml:space="preserve"> </w:t>
            </w:r>
            <w:proofErr w:type="spellStart"/>
            <w:r>
              <w:rPr>
                <w:lang w:val="en-US"/>
              </w:rPr>
              <w:t>Rabasović</w:t>
            </w:r>
            <w:proofErr w:type="spellEnd"/>
          </w:p>
        </w:tc>
        <w:tc>
          <w:tcPr>
            <w:tcW w:w="686" w:type="pct"/>
            <w:vAlign w:val="center"/>
          </w:tcPr>
          <w:p w:rsidR="00D90E84" w:rsidRPr="00A22864" w:rsidRDefault="00D90E84" w:rsidP="006431D6">
            <w:pPr>
              <w:spacing w:after="60"/>
              <w:rPr>
                <w:lang w:val="sr-Cyrl-CS"/>
              </w:rPr>
            </w:pPr>
            <w:r>
              <w:rPr>
                <w:lang w:val="sr-Cyrl-CS"/>
              </w:rPr>
              <w:t>2010</w:t>
            </w:r>
          </w:p>
        </w:tc>
        <w:tc>
          <w:tcPr>
            <w:tcW w:w="772" w:type="pct"/>
            <w:gridSpan w:val="2"/>
            <w:vAlign w:val="center"/>
          </w:tcPr>
          <w:p w:rsidR="00D90E84" w:rsidRPr="00A22864" w:rsidRDefault="00D90E84" w:rsidP="006431D6">
            <w:pPr>
              <w:spacing w:after="60"/>
              <w:rPr>
                <w:lang w:val="sr-Cyrl-CS"/>
              </w:rPr>
            </w:pPr>
            <w:r>
              <w:rPr>
                <w:lang w:val="sr-Cyrl-CS"/>
              </w:rPr>
              <w:t>2013</w:t>
            </w:r>
          </w:p>
        </w:tc>
      </w:tr>
      <w:tr w:rsidR="00D90E84" w:rsidRPr="00A22864" w:rsidTr="007E4057">
        <w:trPr>
          <w:trHeight w:val="227"/>
          <w:jc w:val="center"/>
        </w:trPr>
        <w:tc>
          <w:tcPr>
            <w:tcW w:w="270" w:type="pct"/>
            <w:vAlign w:val="center"/>
          </w:tcPr>
          <w:p w:rsidR="00D90E84" w:rsidRPr="00A22864" w:rsidRDefault="00D90E84" w:rsidP="006431D6">
            <w:pPr>
              <w:spacing w:after="60"/>
              <w:rPr>
                <w:lang w:val="sr-Cyrl-CS"/>
              </w:rPr>
            </w:pPr>
          </w:p>
        </w:tc>
        <w:tc>
          <w:tcPr>
            <w:tcW w:w="2564" w:type="pct"/>
            <w:gridSpan w:val="4"/>
            <w:vAlign w:val="center"/>
          </w:tcPr>
          <w:p w:rsidR="00D90E84" w:rsidRPr="00A22864" w:rsidRDefault="00D90E84" w:rsidP="006431D6">
            <w:pPr>
              <w:spacing w:after="60"/>
              <w:rPr>
                <w:lang w:val="sr-Cyrl-CS"/>
              </w:rPr>
            </w:pPr>
          </w:p>
        </w:tc>
        <w:tc>
          <w:tcPr>
            <w:tcW w:w="708" w:type="pct"/>
            <w:gridSpan w:val="3"/>
            <w:vAlign w:val="center"/>
          </w:tcPr>
          <w:p w:rsidR="00D90E84" w:rsidRPr="00A22864" w:rsidRDefault="00D90E84" w:rsidP="006431D6">
            <w:pPr>
              <w:spacing w:after="60"/>
              <w:rPr>
                <w:lang w:val="sr-Cyrl-CS"/>
              </w:rPr>
            </w:pPr>
          </w:p>
        </w:tc>
        <w:tc>
          <w:tcPr>
            <w:tcW w:w="686" w:type="pct"/>
            <w:vAlign w:val="center"/>
          </w:tcPr>
          <w:p w:rsidR="00D90E84" w:rsidRPr="00A22864" w:rsidRDefault="00D90E84" w:rsidP="006431D6">
            <w:pPr>
              <w:spacing w:after="60"/>
              <w:rPr>
                <w:lang w:val="sr-Cyrl-CS"/>
              </w:rPr>
            </w:pPr>
          </w:p>
        </w:tc>
        <w:tc>
          <w:tcPr>
            <w:tcW w:w="772" w:type="pct"/>
            <w:gridSpan w:val="2"/>
            <w:vAlign w:val="center"/>
          </w:tcPr>
          <w:p w:rsidR="00D90E84" w:rsidRPr="00A22864" w:rsidRDefault="00D90E84" w:rsidP="006431D6">
            <w:pPr>
              <w:spacing w:after="60"/>
              <w:rPr>
                <w:lang w:val="sr-Cyrl-CS"/>
              </w:rPr>
            </w:pPr>
          </w:p>
        </w:tc>
      </w:tr>
      <w:tr w:rsidR="00402D5F" w:rsidRPr="00A22864" w:rsidTr="006431D6">
        <w:trPr>
          <w:trHeight w:val="227"/>
          <w:jc w:val="center"/>
        </w:trPr>
        <w:tc>
          <w:tcPr>
            <w:tcW w:w="5000" w:type="pct"/>
            <w:gridSpan w:val="11"/>
            <w:vAlign w:val="center"/>
          </w:tcPr>
          <w:p w:rsidR="00402D5F" w:rsidRPr="00C2517C" w:rsidRDefault="00402D5F" w:rsidP="006431D6">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402D5F" w:rsidRPr="00A22864" w:rsidTr="006431D6">
        <w:trPr>
          <w:trHeight w:val="227"/>
          <w:jc w:val="center"/>
        </w:trPr>
        <w:tc>
          <w:tcPr>
            <w:tcW w:w="5000" w:type="pct"/>
            <w:gridSpan w:val="11"/>
            <w:vAlign w:val="center"/>
          </w:tcPr>
          <w:p w:rsidR="00402D5F" w:rsidRPr="007065C9" w:rsidRDefault="00402D5F" w:rsidP="006431D6">
            <w:pPr>
              <w:spacing w:after="60"/>
              <w:jc w:val="both"/>
              <w:rPr>
                <w:b/>
                <w:lang w:val="en-US"/>
              </w:rPr>
            </w:pPr>
            <w:r w:rsidRPr="007065C9">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402D5F" w:rsidRPr="007065C9" w:rsidRDefault="00402D5F" w:rsidP="006431D6">
            <w:pPr>
              <w:spacing w:after="60"/>
              <w:jc w:val="both"/>
              <w:rPr>
                <w:b/>
                <w:lang w:val="en-US"/>
              </w:rPr>
            </w:pPr>
            <w:r w:rsidRPr="007065C9">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D90E84" w:rsidRPr="00A22864" w:rsidTr="006431D6">
        <w:trPr>
          <w:trHeight w:val="227"/>
          <w:jc w:val="center"/>
        </w:trPr>
        <w:tc>
          <w:tcPr>
            <w:tcW w:w="270" w:type="pct"/>
            <w:vAlign w:val="center"/>
          </w:tcPr>
          <w:p w:rsidR="00D90E84" w:rsidRPr="00A22864" w:rsidRDefault="00D90E84" w:rsidP="006431D6">
            <w:pPr>
              <w:rPr>
                <w:lang w:val="sr-Cyrl-CS"/>
              </w:rPr>
            </w:pPr>
            <w:r>
              <w:rPr>
                <w:lang w:val="sr-Cyrl-CS"/>
              </w:rPr>
              <w:t>1.</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M</w:t>
            </w:r>
            <w:r w:rsidRPr="00C04624">
              <w:rPr>
                <w:sz w:val="18"/>
                <w:szCs w:val="18"/>
                <w:lang w:val="en-US"/>
              </w:rPr>
              <w:t>. S.</w:t>
            </w:r>
            <w:r w:rsidRPr="00C04624">
              <w:rPr>
                <w:sz w:val="18"/>
                <w:szCs w:val="18"/>
                <w:lang w:val="sr-Cyrl-CS"/>
              </w:rPr>
              <w:t xml:space="preserve"> Rabasović, B</w:t>
            </w:r>
            <w:r w:rsidRPr="00C04624">
              <w:rPr>
                <w:sz w:val="18"/>
                <w:szCs w:val="18"/>
                <w:lang w:val="en-US"/>
              </w:rPr>
              <w:t>.</w:t>
            </w:r>
            <w:r w:rsidRPr="00C04624">
              <w:rPr>
                <w:sz w:val="18"/>
                <w:szCs w:val="18"/>
                <w:lang w:val="sr-Cyrl-CS"/>
              </w:rPr>
              <w:t xml:space="preserve"> P. Marinković, D</w:t>
            </w:r>
            <w:r w:rsidRPr="00C04624">
              <w:rPr>
                <w:sz w:val="18"/>
                <w:szCs w:val="18"/>
                <w:lang w:val="en-US"/>
              </w:rPr>
              <w:t xml:space="preserve">. </w:t>
            </w:r>
            <w:r w:rsidRPr="00C04624">
              <w:rPr>
                <w:sz w:val="18"/>
                <w:szCs w:val="18"/>
                <w:lang w:val="sr-Cyrl-CS"/>
              </w:rPr>
              <w:t>Šević, “</w:t>
            </w:r>
            <w:r w:rsidRPr="00C04624">
              <w:rPr>
                <w:sz w:val="18"/>
                <w:szCs w:val="18"/>
              </w:rPr>
              <w:t xml:space="preserve"> </w:t>
            </w:r>
            <w:r w:rsidRPr="00C04624">
              <w:rPr>
                <w:sz w:val="18"/>
                <w:szCs w:val="18"/>
                <w:lang w:val="sr-Cyrl-CS"/>
              </w:rPr>
              <w:t>Time-Resolved Optical Spectra of the Laser Induced Indium Plasma detected using a Streak Camera,” IEEE Trans. Plasma Sci. 42 (11) (2014). Special issue on images in plasma science.</w:t>
            </w:r>
          </w:p>
        </w:tc>
        <w:tc>
          <w:tcPr>
            <w:tcW w:w="369" w:type="pct"/>
            <w:vAlign w:val="center"/>
          </w:tcPr>
          <w:p w:rsidR="00D90E84" w:rsidRPr="00AC7EC1" w:rsidRDefault="00D90E84" w:rsidP="006431D6">
            <w:pPr>
              <w:spacing w:after="60"/>
              <w:rPr>
                <w:b/>
                <w:lang w:val="en-US"/>
              </w:rPr>
            </w:pPr>
            <w:r>
              <w:rPr>
                <w:b/>
                <w:lang w:val="en-US"/>
              </w:rPr>
              <w:t>M23</w:t>
            </w:r>
          </w:p>
        </w:tc>
      </w:tr>
      <w:tr w:rsidR="00D90E84" w:rsidRPr="00A22864" w:rsidTr="006431D6">
        <w:trPr>
          <w:trHeight w:val="227"/>
          <w:jc w:val="center"/>
        </w:trPr>
        <w:tc>
          <w:tcPr>
            <w:tcW w:w="270" w:type="pct"/>
            <w:vAlign w:val="center"/>
          </w:tcPr>
          <w:p w:rsidR="00D90E84" w:rsidRPr="0034660C" w:rsidRDefault="00D90E84" w:rsidP="006431D6">
            <w:pPr>
              <w:rPr>
                <w:lang w:val="en-US"/>
              </w:rPr>
            </w:pPr>
            <w:r>
              <w:rPr>
                <w:lang w:val="en-US"/>
              </w:rPr>
              <w:t>2.</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Dragutin Šević, Maja Rabasović, and Bratislav P. Marinković, “Time-Resolved LIBS Streak Spectrum Processing,” IEEE Trans. Plasma Sci. 39(11) 2782-2783 (2011). Special issue on images in plasma science.</w:t>
            </w:r>
          </w:p>
        </w:tc>
        <w:tc>
          <w:tcPr>
            <w:tcW w:w="369" w:type="pct"/>
            <w:vAlign w:val="center"/>
          </w:tcPr>
          <w:p w:rsidR="00D90E84" w:rsidRPr="00AC7EC1" w:rsidRDefault="00D90E84" w:rsidP="006431D6">
            <w:pPr>
              <w:spacing w:after="60"/>
              <w:rPr>
                <w:b/>
                <w:lang w:val="en-US"/>
              </w:rPr>
            </w:pPr>
            <w:r>
              <w:rPr>
                <w:b/>
                <w:lang w:val="en-US"/>
              </w:rPr>
              <w:t>M23</w:t>
            </w:r>
          </w:p>
        </w:tc>
      </w:tr>
      <w:tr w:rsidR="00D90E84" w:rsidRPr="00A22864" w:rsidTr="006431D6">
        <w:trPr>
          <w:trHeight w:val="227"/>
          <w:jc w:val="center"/>
        </w:trPr>
        <w:tc>
          <w:tcPr>
            <w:tcW w:w="270" w:type="pct"/>
            <w:vAlign w:val="center"/>
          </w:tcPr>
          <w:p w:rsidR="00D90E84" w:rsidRPr="0034660C" w:rsidRDefault="00D90E84" w:rsidP="006431D6">
            <w:pPr>
              <w:rPr>
                <w:lang w:val="en-US"/>
              </w:rPr>
            </w:pPr>
            <w:r>
              <w:rPr>
                <w:lang w:val="en-US"/>
              </w:rPr>
              <w:t>3.</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Dragutin Sevic, Janez Krizan, Maja S. Rabasovic, Bratislav P. Marinkovic,</w:t>
            </w:r>
            <w:r w:rsidRPr="00C04624">
              <w:rPr>
                <w:sz w:val="18"/>
                <w:szCs w:val="18"/>
                <w:lang w:val="en-US"/>
              </w:rPr>
              <w:t xml:space="preserve"> </w:t>
            </w:r>
            <w:r w:rsidRPr="00C04624">
              <w:rPr>
                <w:sz w:val="18"/>
                <w:szCs w:val="18"/>
                <w:lang w:val="sr-Cyrl-CS"/>
              </w:rPr>
              <w:t>“Temperature sensing using YAG:Dy single crystal phosphor</w:t>
            </w:r>
            <w:r w:rsidRPr="00C04624">
              <w:rPr>
                <w:sz w:val="18"/>
                <w:szCs w:val="18"/>
                <w:lang w:val="en-US"/>
              </w:rPr>
              <w:t>,</w:t>
            </w:r>
            <w:r w:rsidRPr="00C04624">
              <w:rPr>
                <w:sz w:val="18"/>
                <w:szCs w:val="18"/>
                <w:lang w:val="sr-Cyrl-CS"/>
              </w:rPr>
              <w:t>”</w:t>
            </w:r>
            <w:r w:rsidRPr="00C04624">
              <w:rPr>
                <w:sz w:val="18"/>
                <w:szCs w:val="18"/>
                <w:lang w:val="en-US"/>
              </w:rPr>
              <w:t xml:space="preserve"> </w:t>
            </w:r>
            <w:r w:rsidRPr="00C04624">
              <w:rPr>
                <w:sz w:val="18"/>
                <w:szCs w:val="18"/>
                <w:lang w:val="sr-Cyrl-CS"/>
              </w:rPr>
              <w:t>Eur. Phys. J. D 75, 56 (2021)</w:t>
            </w:r>
          </w:p>
        </w:tc>
        <w:tc>
          <w:tcPr>
            <w:tcW w:w="369" w:type="pct"/>
            <w:vAlign w:val="center"/>
          </w:tcPr>
          <w:p w:rsidR="00D90E84" w:rsidRPr="00AC7EC1" w:rsidRDefault="00D90E84" w:rsidP="006431D6">
            <w:pPr>
              <w:spacing w:after="60"/>
              <w:rPr>
                <w:b/>
                <w:lang w:val="en-US"/>
              </w:rPr>
            </w:pPr>
            <w:r>
              <w:rPr>
                <w:b/>
                <w:lang w:val="en-US"/>
              </w:rPr>
              <w:t>M23</w:t>
            </w:r>
          </w:p>
        </w:tc>
      </w:tr>
      <w:tr w:rsidR="00D90E84" w:rsidRPr="00A22864" w:rsidTr="006431D6">
        <w:trPr>
          <w:trHeight w:val="227"/>
          <w:jc w:val="center"/>
        </w:trPr>
        <w:tc>
          <w:tcPr>
            <w:tcW w:w="270" w:type="pct"/>
            <w:vAlign w:val="center"/>
          </w:tcPr>
          <w:p w:rsidR="00D90E84" w:rsidRPr="00371AD4" w:rsidRDefault="00D90E84" w:rsidP="006431D6">
            <w:pPr>
              <w:rPr>
                <w:lang w:val="en-US"/>
              </w:rPr>
            </w:pPr>
            <w:r>
              <w:rPr>
                <w:lang w:val="en-US"/>
              </w:rPr>
              <w:t>4.</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M</w:t>
            </w:r>
            <w:r w:rsidRPr="00C04624">
              <w:rPr>
                <w:sz w:val="18"/>
                <w:szCs w:val="18"/>
                <w:lang w:val="en-US"/>
              </w:rPr>
              <w:t>.</w:t>
            </w:r>
            <w:r w:rsidRPr="00C04624">
              <w:rPr>
                <w:sz w:val="18"/>
                <w:szCs w:val="18"/>
                <w:lang w:val="sr-Cyrl-CS"/>
              </w:rPr>
              <w:t xml:space="preserve"> F. Ferreira, K</w:t>
            </w:r>
            <w:r w:rsidRPr="00C04624">
              <w:rPr>
                <w:sz w:val="18"/>
                <w:szCs w:val="18"/>
                <w:lang w:val="en-US"/>
              </w:rPr>
              <w:t>.</w:t>
            </w:r>
            <w:r w:rsidRPr="00C04624">
              <w:rPr>
                <w:sz w:val="18"/>
                <w:szCs w:val="18"/>
                <w:lang w:val="sr-Cyrl-CS"/>
              </w:rPr>
              <w:t xml:space="preserve"> Z. R. de Sousa, W</w:t>
            </w:r>
            <w:r w:rsidRPr="00C04624">
              <w:rPr>
                <w:sz w:val="18"/>
                <w:szCs w:val="18"/>
                <w:lang w:val="en-US"/>
              </w:rPr>
              <w:t>.</w:t>
            </w:r>
            <w:r w:rsidRPr="00C04624">
              <w:rPr>
                <w:sz w:val="18"/>
                <w:szCs w:val="18"/>
                <w:lang w:val="sr-Cyrl-CS"/>
              </w:rPr>
              <w:t xml:space="preserve"> L. Massarotto, E</w:t>
            </w:r>
            <w:r w:rsidRPr="00C04624">
              <w:rPr>
                <w:sz w:val="18"/>
                <w:szCs w:val="18"/>
                <w:lang w:val="en-US"/>
              </w:rPr>
              <w:t>.</w:t>
            </w:r>
            <w:r w:rsidRPr="00C04624">
              <w:rPr>
                <w:sz w:val="18"/>
                <w:szCs w:val="18"/>
                <w:lang w:val="sr-Cyrl-CS"/>
              </w:rPr>
              <w:t>G. Ricci, E</w:t>
            </w:r>
            <w:r w:rsidRPr="00C04624">
              <w:rPr>
                <w:sz w:val="18"/>
                <w:szCs w:val="18"/>
                <w:lang w:val="en-US"/>
              </w:rPr>
              <w:t>.</w:t>
            </w:r>
            <w:r w:rsidRPr="00C04624">
              <w:rPr>
                <w:sz w:val="18"/>
                <w:szCs w:val="18"/>
                <w:lang w:val="sr-Cyrl-CS"/>
              </w:rPr>
              <w:t xml:space="preserve"> H. de Faria, K</w:t>
            </w:r>
            <w:r w:rsidRPr="00C04624">
              <w:rPr>
                <w:sz w:val="18"/>
                <w:szCs w:val="18"/>
                <w:lang w:val="en-US"/>
              </w:rPr>
              <w:t>.</w:t>
            </w:r>
            <w:r w:rsidRPr="00C04624">
              <w:rPr>
                <w:sz w:val="18"/>
                <w:szCs w:val="18"/>
                <w:lang w:val="sr-Cyrl-CS"/>
              </w:rPr>
              <w:t xml:space="preserve"> J. Ciuffi, D</w:t>
            </w:r>
            <w:r w:rsidRPr="00C04624">
              <w:rPr>
                <w:sz w:val="18"/>
                <w:szCs w:val="18"/>
                <w:lang w:val="en-US"/>
              </w:rPr>
              <w:t>.</w:t>
            </w:r>
            <w:r w:rsidRPr="00C04624">
              <w:rPr>
                <w:sz w:val="18"/>
                <w:szCs w:val="18"/>
                <w:lang w:val="sr-Cyrl-CS"/>
              </w:rPr>
              <w:t xml:space="preserve"> Sevic, L</w:t>
            </w:r>
            <w:r w:rsidRPr="00C04624">
              <w:rPr>
                <w:sz w:val="18"/>
                <w:szCs w:val="18"/>
                <w:lang w:val="en-US"/>
              </w:rPr>
              <w:t>.</w:t>
            </w:r>
            <w:r w:rsidRPr="00C04624">
              <w:rPr>
                <w:sz w:val="18"/>
                <w:szCs w:val="18"/>
                <w:lang w:val="sr-Cyrl-CS"/>
              </w:rPr>
              <w:t xml:space="preserve"> A. Rocha</w:t>
            </w:r>
            <w:r w:rsidRPr="00C04624">
              <w:rPr>
                <w:sz w:val="18"/>
                <w:szCs w:val="18"/>
                <w:lang w:val="en-US"/>
              </w:rPr>
              <w:t>,</w:t>
            </w:r>
            <w:r w:rsidRPr="00C04624">
              <w:rPr>
                <w:sz w:val="18"/>
                <w:szCs w:val="18"/>
                <w:lang w:val="sr-Cyrl-CS"/>
              </w:rPr>
              <w:t xml:space="preserve"> E</w:t>
            </w:r>
            <w:r w:rsidRPr="00C04624">
              <w:rPr>
                <w:sz w:val="18"/>
                <w:szCs w:val="18"/>
                <w:lang w:val="en-US"/>
              </w:rPr>
              <w:t xml:space="preserve">. </w:t>
            </w:r>
            <w:r w:rsidRPr="00C04624">
              <w:rPr>
                <w:sz w:val="18"/>
                <w:szCs w:val="18"/>
                <w:lang w:val="sr-Cyrl-CS"/>
              </w:rPr>
              <w:t>J. Nassar,</w:t>
            </w:r>
            <w:r w:rsidRPr="00C04624">
              <w:rPr>
                <w:sz w:val="18"/>
                <w:szCs w:val="18"/>
                <w:lang w:val="en-US"/>
              </w:rPr>
              <w:t xml:space="preserve"> </w:t>
            </w:r>
            <w:r w:rsidRPr="00C04624">
              <w:rPr>
                <w:sz w:val="18"/>
                <w:szCs w:val="18"/>
                <w:lang w:val="sr-Cyrl-CS"/>
              </w:rPr>
              <w:t>“Er3+/Yb3+-Doped GdVO4 Obtained by the Non-Hydrolytic Sol-Gel Route and Potential Application as Up-Conversion Thermometer”,</w:t>
            </w:r>
            <w:r w:rsidRPr="00C04624">
              <w:rPr>
                <w:sz w:val="18"/>
                <w:szCs w:val="18"/>
                <w:lang w:val="en-US"/>
              </w:rPr>
              <w:t xml:space="preserve"> </w:t>
            </w:r>
            <w:r w:rsidRPr="00C04624">
              <w:rPr>
                <w:sz w:val="18"/>
                <w:szCs w:val="18"/>
                <w:lang w:val="sr-Cyrl-CS"/>
              </w:rPr>
              <w:t>J. Braz. Chem. Soc., 32(2) 376-384 (2021)</w:t>
            </w:r>
          </w:p>
        </w:tc>
        <w:tc>
          <w:tcPr>
            <w:tcW w:w="369" w:type="pct"/>
            <w:vAlign w:val="center"/>
          </w:tcPr>
          <w:p w:rsidR="00D90E84" w:rsidRPr="00AC7EC1" w:rsidRDefault="00D90E84" w:rsidP="006431D6">
            <w:pPr>
              <w:spacing w:after="60"/>
              <w:rPr>
                <w:b/>
                <w:lang w:val="en-US"/>
              </w:rPr>
            </w:pPr>
            <w:r>
              <w:rPr>
                <w:b/>
                <w:lang w:val="en-US"/>
              </w:rPr>
              <w:t>M23</w:t>
            </w:r>
          </w:p>
        </w:tc>
      </w:tr>
      <w:tr w:rsidR="00D90E84" w:rsidRPr="00A22864" w:rsidTr="006431D6">
        <w:trPr>
          <w:trHeight w:val="227"/>
          <w:jc w:val="center"/>
        </w:trPr>
        <w:tc>
          <w:tcPr>
            <w:tcW w:w="270" w:type="pct"/>
            <w:vAlign w:val="center"/>
          </w:tcPr>
          <w:p w:rsidR="00D90E84" w:rsidRPr="00371AD4" w:rsidRDefault="00D90E84" w:rsidP="006431D6">
            <w:pPr>
              <w:rPr>
                <w:lang w:val="en-US"/>
              </w:rPr>
            </w:pPr>
            <w:r>
              <w:rPr>
                <w:lang w:val="en-US"/>
              </w:rPr>
              <w:t>5.</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K. R. Hamilton, O. Zatsarinny, K. Bartschat, M. S. Rabasović, D. Šević, B. P. Marinković, S. Dujko, J. Atić, D. V. Fursa, I. Bray, R. P. McEachran, F. Blanco, G. García, P. W. Stokes, R. D. White and M. J. Brunger,</w:t>
            </w:r>
            <w:r w:rsidRPr="00C04624">
              <w:rPr>
                <w:sz w:val="18"/>
                <w:szCs w:val="18"/>
                <w:lang w:val="en-US"/>
              </w:rPr>
              <w:t xml:space="preserve"> </w:t>
            </w:r>
            <w:r w:rsidRPr="00C04624">
              <w:rPr>
                <w:sz w:val="18"/>
                <w:szCs w:val="18"/>
                <w:lang w:val="sr-Cyrl-CS"/>
              </w:rPr>
              <w:t>“Electron-impact excitation of the (5s25p) 2P1/2 → (5s26s) 2S1/2 transition in Indium: Theory and Experiment”,</w:t>
            </w:r>
            <w:r w:rsidRPr="00C04624">
              <w:rPr>
                <w:sz w:val="18"/>
                <w:szCs w:val="18"/>
                <w:lang w:val="en-US"/>
              </w:rPr>
              <w:t xml:space="preserve"> </w:t>
            </w:r>
            <w:r w:rsidRPr="00C04624">
              <w:rPr>
                <w:sz w:val="18"/>
                <w:szCs w:val="18"/>
                <w:lang w:val="sr-Cyrl-CS"/>
              </w:rPr>
              <w:t>Phys. Rev. A 102, 022801 (2020)</w:t>
            </w:r>
          </w:p>
        </w:tc>
        <w:tc>
          <w:tcPr>
            <w:tcW w:w="369" w:type="pct"/>
            <w:vAlign w:val="center"/>
          </w:tcPr>
          <w:p w:rsidR="00D90E84" w:rsidRPr="00AC7EC1" w:rsidRDefault="00D90E84" w:rsidP="006431D6">
            <w:pPr>
              <w:spacing w:after="60"/>
              <w:rPr>
                <w:b/>
                <w:lang w:val="en-US"/>
              </w:rPr>
            </w:pPr>
            <w:r>
              <w:rPr>
                <w:b/>
                <w:lang w:val="en-US"/>
              </w:rPr>
              <w:t>M21</w:t>
            </w:r>
          </w:p>
        </w:tc>
      </w:tr>
      <w:tr w:rsidR="00D90E84" w:rsidRPr="00A22864" w:rsidTr="006431D6">
        <w:trPr>
          <w:trHeight w:val="227"/>
          <w:jc w:val="center"/>
        </w:trPr>
        <w:tc>
          <w:tcPr>
            <w:tcW w:w="270" w:type="pct"/>
            <w:vAlign w:val="center"/>
          </w:tcPr>
          <w:p w:rsidR="00D90E84" w:rsidRPr="00371AD4" w:rsidRDefault="00D90E84" w:rsidP="006431D6">
            <w:pPr>
              <w:rPr>
                <w:lang w:val="en-US"/>
              </w:rPr>
            </w:pPr>
            <w:r>
              <w:rPr>
                <w:lang w:val="en-US"/>
              </w:rPr>
              <w:t>6.</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B. Predojević,  D. Šević, B. P. Marinković, R. P. McEachran, F. Blanco, G. García</w:t>
            </w:r>
            <w:r w:rsidRPr="00C04624">
              <w:rPr>
                <w:sz w:val="18"/>
                <w:szCs w:val="18"/>
                <w:lang w:val="en-US"/>
              </w:rPr>
              <w:t xml:space="preserve">, </w:t>
            </w:r>
            <w:r w:rsidRPr="00C04624">
              <w:rPr>
                <w:sz w:val="18"/>
                <w:szCs w:val="18"/>
                <w:lang w:val="sr-Cyrl-CS"/>
              </w:rPr>
              <w:t>M. J. Brunger,</w:t>
            </w:r>
            <w:r w:rsidRPr="00C04624">
              <w:rPr>
                <w:sz w:val="18"/>
                <w:szCs w:val="18"/>
                <w:lang w:val="en-US"/>
              </w:rPr>
              <w:t xml:space="preserve"> </w:t>
            </w:r>
            <w:r w:rsidRPr="00C04624">
              <w:rPr>
                <w:sz w:val="18"/>
                <w:szCs w:val="18"/>
                <w:lang w:val="sr-Cyrl-CS"/>
              </w:rPr>
              <w:t>“Joint theoretical and experimental study on elastic electron scattering from bismuth”,</w:t>
            </w:r>
            <w:r w:rsidRPr="00C04624">
              <w:rPr>
                <w:sz w:val="18"/>
                <w:szCs w:val="18"/>
                <w:lang w:val="en-US"/>
              </w:rPr>
              <w:t xml:space="preserve"> </w:t>
            </w:r>
            <w:r w:rsidRPr="00C04624">
              <w:rPr>
                <w:sz w:val="18"/>
                <w:szCs w:val="18"/>
                <w:lang w:val="sr-Cyrl-CS"/>
              </w:rPr>
              <w:t>Phys. Rev. A 101, 032704 (2020)</w:t>
            </w:r>
          </w:p>
        </w:tc>
        <w:tc>
          <w:tcPr>
            <w:tcW w:w="369" w:type="pct"/>
            <w:vAlign w:val="center"/>
          </w:tcPr>
          <w:p w:rsidR="00D90E84" w:rsidRPr="00AC7EC1" w:rsidRDefault="00D90E84" w:rsidP="006431D6">
            <w:pPr>
              <w:spacing w:after="60"/>
              <w:rPr>
                <w:b/>
                <w:lang w:val="en-US"/>
              </w:rPr>
            </w:pPr>
            <w:r>
              <w:rPr>
                <w:b/>
                <w:lang w:val="en-US"/>
              </w:rPr>
              <w:t>M21</w:t>
            </w:r>
          </w:p>
        </w:tc>
      </w:tr>
      <w:tr w:rsidR="00D90E84" w:rsidRPr="00A22864" w:rsidTr="006431D6">
        <w:trPr>
          <w:trHeight w:val="227"/>
          <w:jc w:val="center"/>
        </w:trPr>
        <w:tc>
          <w:tcPr>
            <w:tcW w:w="270" w:type="pct"/>
            <w:vAlign w:val="center"/>
          </w:tcPr>
          <w:p w:rsidR="00D90E84" w:rsidRPr="00C04624" w:rsidRDefault="00D90E84" w:rsidP="006431D6">
            <w:pPr>
              <w:rPr>
                <w:lang w:val="en-US"/>
              </w:rPr>
            </w:pPr>
            <w:r>
              <w:rPr>
                <w:lang w:val="en-US"/>
              </w:rPr>
              <w:t>7.</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D</w:t>
            </w:r>
            <w:r w:rsidRPr="00C04624">
              <w:rPr>
                <w:sz w:val="18"/>
                <w:szCs w:val="18"/>
                <w:lang w:val="en-US"/>
              </w:rPr>
              <w:t>.</w:t>
            </w:r>
            <w:r w:rsidRPr="00C04624">
              <w:rPr>
                <w:sz w:val="18"/>
                <w:szCs w:val="18"/>
                <w:lang w:val="sr-Cyrl-CS"/>
              </w:rPr>
              <w:t xml:space="preserve"> Sevic, M</w:t>
            </w:r>
            <w:r w:rsidRPr="00C04624">
              <w:rPr>
                <w:sz w:val="18"/>
                <w:szCs w:val="18"/>
                <w:lang w:val="en-US"/>
              </w:rPr>
              <w:t>.</w:t>
            </w:r>
            <w:r w:rsidRPr="00C04624">
              <w:rPr>
                <w:sz w:val="18"/>
                <w:szCs w:val="18"/>
                <w:lang w:val="sr-Cyrl-CS"/>
              </w:rPr>
              <w:t xml:space="preserve"> S Rabasovic, J</w:t>
            </w:r>
            <w:r w:rsidRPr="00C04624">
              <w:rPr>
                <w:sz w:val="18"/>
                <w:szCs w:val="18"/>
                <w:lang w:val="en-US"/>
              </w:rPr>
              <w:t xml:space="preserve">. </w:t>
            </w:r>
            <w:r w:rsidRPr="00C04624">
              <w:rPr>
                <w:sz w:val="18"/>
                <w:szCs w:val="18"/>
                <w:lang w:val="sr-Cyrl-CS"/>
              </w:rPr>
              <w:t>Krizan, S</w:t>
            </w:r>
            <w:r w:rsidRPr="00C04624">
              <w:rPr>
                <w:sz w:val="18"/>
                <w:szCs w:val="18"/>
                <w:lang w:val="en-US"/>
              </w:rPr>
              <w:t>.</w:t>
            </w:r>
            <w:r w:rsidRPr="00C04624">
              <w:rPr>
                <w:sz w:val="18"/>
                <w:szCs w:val="18"/>
                <w:lang w:val="sr-Cyrl-CS"/>
              </w:rPr>
              <w:t xml:space="preserve"> Savic-Sevic, M</w:t>
            </w:r>
            <w:r w:rsidRPr="00C04624">
              <w:rPr>
                <w:sz w:val="18"/>
                <w:szCs w:val="18"/>
                <w:lang w:val="en-US"/>
              </w:rPr>
              <w:t>.</w:t>
            </w:r>
            <w:r w:rsidRPr="00C04624">
              <w:rPr>
                <w:sz w:val="18"/>
                <w:szCs w:val="18"/>
                <w:lang w:val="sr-Cyrl-CS"/>
              </w:rPr>
              <w:t xml:space="preserve"> G</w:t>
            </w:r>
            <w:r w:rsidRPr="00C04624">
              <w:rPr>
                <w:sz w:val="18"/>
                <w:szCs w:val="18"/>
                <w:lang w:val="en-US"/>
              </w:rPr>
              <w:t>.</w:t>
            </w:r>
            <w:r w:rsidRPr="00C04624">
              <w:rPr>
                <w:sz w:val="18"/>
                <w:szCs w:val="18"/>
                <w:lang w:val="sr-Cyrl-CS"/>
              </w:rPr>
              <w:t xml:space="preserve"> Nikolic, B</w:t>
            </w:r>
            <w:r w:rsidRPr="00C04624">
              <w:rPr>
                <w:sz w:val="18"/>
                <w:szCs w:val="18"/>
                <w:lang w:val="en-US"/>
              </w:rPr>
              <w:t>.</w:t>
            </w:r>
            <w:r w:rsidRPr="00C04624">
              <w:rPr>
                <w:sz w:val="18"/>
                <w:szCs w:val="18"/>
                <w:lang w:val="sr-Cyrl-CS"/>
              </w:rPr>
              <w:t xml:space="preserve"> P</w:t>
            </w:r>
            <w:r w:rsidRPr="00C04624">
              <w:rPr>
                <w:sz w:val="18"/>
                <w:szCs w:val="18"/>
                <w:lang w:val="en-US"/>
              </w:rPr>
              <w:t>.</w:t>
            </w:r>
            <w:r w:rsidRPr="00C04624">
              <w:rPr>
                <w:sz w:val="18"/>
                <w:szCs w:val="18"/>
                <w:lang w:val="sr-Cyrl-CS"/>
              </w:rPr>
              <w:t xml:space="preserve"> Marinkovic</w:t>
            </w:r>
            <w:r w:rsidRPr="00C04624">
              <w:rPr>
                <w:sz w:val="18"/>
                <w:szCs w:val="18"/>
                <w:lang w:val="en-US"/>
              </w:rPr>
              <w:t>,</w:t>
            </w:r>
            <w:r w:rsidRPr="00C04624">
              <w:rPr>
                <w:sz w:val="18"/>
                <w:szCs w:val="18"/>
                <w:lang w:val="sr-Cyrl-CS"/>
              </w:rPr>
              <w:t xml:space="preserve"> M</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Rabasovic,</w:t>
            </w:r>
            <w:r w:rsidRPr="00C04624">
              <w:rPr>
                <w:sz w:val="18"/>
                <w:szCs w:val="18"/>
                <w:lang w:val="en-US"/>
              </w:rPr>
              <w:t xml:space="preserve"> </w:t>
            </w:r>
            <w:r w:rsidRPr="00C04624">
              <w:rPr>
                <w:sz w:val="18"/>
                <w:szCs w:val="18"/>
                <w:lang w:val="sr-Cyrl-CS"/>
              </w:rPr>
              <w:t>“YVO4:Eu3+ nanopowders: multi-mode temperature sensing technique”,</w:t>
            </w:r>
            <w:r w:rsidRPr="00C04624">
              <w:rPr>
                <w:sz w:val="18"/>
                <w:szCs w:val="18"/>
                <w:lang w:val="en-US"/>
              </w:rPr>
              <w:t xml:space="preserve"> </w:t>
            </w:r>
            <w:r w:rsidRPr="00C04624">
              <w:rPr>
                <w:sz w:val="18"/>
                <w:szCs w:val="18"/>
                <w:lang w:val="sr-Cyrl-CS"/>
              </w:rPr>
              <w:t>J. Phys. D: Appl. Phys. 53, 015106 (2020)</w:t>
            </w:r>
          </w:p>
        </w:tc>
        <w:tc>
          <w:tcPr>
            <w:tcW w:w="369" w:type="pct"/>
            <w:vAlign w:val="center"/>
          </w:tcPr>
          <w:p w:rsidR="00D90E84" w:rsidRPr="000F7A31" w:rsidRDefault="00D90E84" w:rsidP="006431D6">
            <w:pPr>
              <w:spacing w:after="60"/>
              <w:rPr>
                <w:b/>
                <w:lang w:val="en-US"/>
              </w:rPr>
            </w:pPr>
            <w:r>
              <w:rPr>
                <w:b/>
                <w:lang w:val="en-US"/>
              </w:rPr>
              <w:t>M21</w:t>
            </w:r>
          </w:p>
        </w:tc>
      </w:tr>
      <w:tr w:rsidR="00D90E84" w:rsidRPr="00A22864" w:rsidTr="006431D6">
        <w:trPr>
          <w:trHeight w:val="227"/>
          <w:jc w:val="center"/>
        </w:trPr>
        <w:tc>
          <w:tcPr>
            <w:tcW w:w="270" w:type="pct"/>
            <w:vAlign w:val="center"/>
          </w:tcPr>
          <w:p w:rsidR="00D90E84" w:rsidRPr="00C04624" w:rsidRDefault="00D90E84" w:rsidP="006431D6">
            <w:pPr>
              <w:rPr>
                <w:lang w:val="en-US"/>
              </w:rPr>
            </w:pPr>
            <w:r>
              <w:rPr>
                <w:lang w:val="en-US"/>
              </w:rPr>
              <w:t>8.</w:t>
            </w:r>
          </w:p>
        </w:tc>
        <w:tc>
          <w:tcPr>
            <w:tcW w:w="4361" w:type="pct"/>
            <w:gridSpan w:val="9"/>
            <w:vAlign w:val="center"/>
          </w:tcPr>
          <w:p w:rsidR="00D90E84" w:rsidRPr="00C04624" w:rsidRDefault="00D90E84" w:rsidP="006431D6">
            <w:pPr>
              <w:rPr>
                <w:sz w:val="18"/>
                <w:szCs w:val="18"/>
                <w:lang w:val="sr-Cyrl-CS"/>
              </w:rPr>
            </w:pPr>
            <w:r w:rsidRPr="00AE6E82">
              <w:rPr>
                <w:sz w:val="18"/>
                <w:szCs w:val="18"/>
                <w:lang w:val="sr-Cyrl-CS"/>
              </w:rPr>
              <w:t>Rouaida M. Abozaid, Zorica Ž. Lazarević, Nataša Tomić, Aleksandra Milutinović, Dragutin Šević, Maja S. Rabasović, Vesna Radojević,</w:t>
            </w:r>
            <w:r>
              <w:rPr>
                <w:sz w:val="18"/>
                <w:szCs w:val="18"/>
                <w:lang w:val="en-US"/>
              </w:rPr>
              <w:t xml:space="preserve"> </w:t>
            </w:r>
            <w:r w:rsidRPr="00AE6E82">
              <w:rPr>
                <w:sz w:val="18"/>
                <w:szCs w:val="18"/>
                <w:lang w:val="sr-Cyrl-CS"/>
              </w:rPr>
              <w:t>“Optical properties CaWO4:Nd3+/PMMA composite layered structures”,</w:t>
            </w:r>
            <w:r>
              <w:rPr>
                <w:sz w:val="18"/>
                <w:szCs w:val="18"/>
                <w:lang w:val="en-US"/>
              </w:rPr>
              <w:t xml:space="preserve"> </w:t>
            </w:r>
            <w:r w:rsidRPr="00AE6E82">
              <w:rPr>
                <w:sz w:val="18"/>
                <w:szCs w:val="18"/>
                <w:lang w:val="sr-Cyrl-CS"/>
              </w:rPr>
              <w:t>Opt. Mater. 96, 109361 (2019)</w:t>
            </w:r>
          </w:p>
        </w:tc>
        <w:tc>
          <w:tcPr>
            <w:tcW w:w="369" w:type="pct"/>
            <w:vAlign w:val="center"/>
          </w:tcPr>
          <w:p w:rsidR="00D90E84" w:rsidRPr="008308B5" w:rsidRDefault="00D90E84" w:rsidP="006431D6">
            <w:pPr>
              <w:spacing w:after="60"/>
              <w:rPr>
                <w:b/>
                <w:lang w:val="en-US"/>
              </w:rPr>
            </w:pPr>
            <w:r>
              <w:rPr>
                <w:b/>
                <w:lang w:val="en-US"/>
              </w:rPr>
              <w:t>M22</w:t>
            </w:r>
          </w:p>
        </w:tc>
      </w:tr>
      <w:tr w:rsidR="00D90E84" w:rsidRPr="00A22864" w:rsidTr="006431D6">
        <w:trPr>
          <w:trHeight w:val="227"/>
          <w:jc w:val="center"/>
        </w:trPr>
        <w:tc>
          <w:tcPr>
            <w:tcW w:w="270" w:type="pct"/>
            <w:vAlign w:val="center"/>
          </w:tcPr>
          <w:p w:rsidR="00D90E84" w:rsidRPr="00C04624" w:rsidRDefault="00D90E84" w:rsidP="006431D6">
            <w:pPr>
              <w:rPr>
                <w:lang w:val="en-US"/>
              </w:rPr>
            </w:pPr>
            <w:r>
              <w:rPr>
                <w:lang w:val="en-US"/>
              </w:rPr>
              <w:t>9.</w:t>
            </w:r>
          </w:p>
        </w:tc>
        <w:tc>
          <w:tcPr>
            <w:tcW w:w="4361" w:type="pct"/>
            <w:gridSpan w:val="9"/>
            <w:vAlign w:val="center"/>
          </w:tcPr>
          <w:p w:rsidR="00D90E84" w:rsidRPr="00C04624" w:rsidRDefault="00D90E84" w:rsidP="006431D6">
            <w:pPr>
              <w:rPr>
                <w:sz w:val="18"/>
                <w:szCs w:val="18"/>
                <w:lang w:val="sr-Cyrl-CS"/>
              </w:rPr>
            </w:pPr>
            <w:r w:rsidRPr="00125240">
              <w:rPr>
                <w:sz w:val="18"/>
                <w:szCs w:val="18"/>
                <w:lang w:val="sr-Cyrl-CS"/>
              </w:rPr>
              <w:t>A. Vlasić, D. Šević, M.S. Rabasović, J. Križan, S. Savić-Šević, M.D. Rabasović, M. Mitrić, B.P. Marinković, M.G. Nikolić,</w:t>
            </w:r>
            <w:r>
              <w:rPr>
                <w:sz w:val="18"/>
                <w:szCs w:val="18"/>
                <w:lang w:val="en-US"/>
              </w:rPr>
              <w:t xml:space="preserve"> </w:t>
            </w:r>
            <w:r w:rsidRPr="00125240">
              <w:rPr>
                <w:sz w:val="18"/>
                <w:szCs w:val="18"/>
                <w:lang w:val="sr-Cyrl-CS"/>
              </w:rPr>
              <w:t>“Effects of temperature and pressure on luminescent properties of Sr2CeO4:Eu3+ nanophosphor”,</w:t>
            </w:r>
            <w:r>
              <w:rPr>
                <w:sz w:val="18"/>
                <w:szCs w:val="18"/>
                <w:lang w:val="en-US"/>
              </w:rPr>
              <w:t xml:space="preserve"> </w:t>
            </w:r>
            <w:r w:rsidRPr="00125240">
              <w:rPr>
                <w:sz w:val="18"/>
                <w:szCs w:val="18"/>
                <w:lang w:val="sr-Cyrl-CS"/>
              </w:rPr>
              <w:t>J. Luminescence 199, 285-292 (2018)</w:t>
            </w:r>
          </w:p>
        </w:tc>
        <w:tc>
          <w:tcPr>
            <w:tcW w:w="369" w:type="pct"/>
            <w:vAlign w:val="center"/>
          </w:tcPr>
          <w:p w:rsidR="00D90E84" w:rsidRPr="008308B5" w:rsidRDefault="00D90E84" w:rsidP="006431D6">
            <w:pPr>
              <w:spacing w:after="60"/>
              <w:rPr>
                <w:b/>
                <w:lang w:val="en-US"/>
              </w:rPr>
            </w:pPr>
            <w:r>
              <w:rPr>
                <w:b/>
                <w:lang w:val="en-US"/>
              </w:rPr>
              <w:t>M21</w:t>
            </w:r>
          </w:p>
        </w:tc>
      </w:tr>
      <w:tr w:rsidR="00D90E84" w:rsidRPr="00A22864" w:rsidTr="006431D6">
        <w:trPr>
          <w:trHeight w:val="227"/>
          <w:jc w:val="center"/>
        </w:trPr>
        <w:tc>
          <w:tcPr>
            <w:tcW w:w="270" w:type="pct"/>
            <w:vAlign w:val="center"/>
          </w:tcPr>
          <w:p w:rsidR="00D90E84" w:rsidRPr="00626CDA" w:rsidRDefault="00D90E84" w:rsidP="006431D6">
            <w:pPr>
              <w:rPr>
                <w:lang w:val="en-US"/>
              </w:rPr>
            </w:pPr>
            <w:r>
              <w:rPr>
                <w:lang w:val="en-US"/>
              </w:rPr>
              <w:t>10.</w:t>
            </w:r>
          </w:p>
        </w:tc>
        <w:tc>
          <w:tcPr>
            <w:tcW w:w="4361" w:type="pct"/>
            <w:gridSpan w:val="9"/>
            <w:vAlign w:val="center"/>
          </w:tcPr>
          <w:p w:rsidR="00D90E84" w:rsidRPr="006C79C9" w:rsidRDefault="00D90E84" w:rsidP="006431D6">
            <w:pPr>
              <w:rPr>
                <w:sz w:val="18"/>
                <w:szCs w:val="18"/>
                <w:lang w:val="sr-Cyrl-CS"/>
              </w:rPr>
            </w:pPr>
            <w:r w:rsidRPr="006C79C9">
              <w:rPr>
                <w:sz w:val="18"/>
                <w:szCs w:val="18"/>
                <w:lang w:val="sr-Cyrl-CS"/>
              </w:rPr>
              <w:t>K. R. Hamilton, O. Zatsarinny, K. Bartschat, M. S. Rabasović, D. Šević, B. P. Marinković S. Dujko, J. Atić, D. V. Fursa, I. Bray, R. P. McEachran, F. Blanco, G. García, P. W. Stokes, R. D. White, D. B. Jones, L. Campbell, and M. J. Brunger,</w:t>
            </w:r>
          </w:p>
          <w:p w:rsidR="00D90E84" w:rsidRPr="00C04624" w:rsidRDefault="00D90E84" w:rsidP="006431D6">
            <w:pPr>
              <w:rPr>
                <w:sz w:val="18"/>
                <w:szCs w:val="18"/>
                <w:lang w:val="sr-Cyrl-CS"/>
              </w:rPr>
            </w:pPr>
            <w:r w:rsidRPr="006C79C9">
              <w:rPr>
                <w:sz w:val="18"/>
                <w:szCs w:val="18"/>
                <w:lang w:val="sr-Cyrl-CS"/>
              </w:rPr>
              <w:t>“Recommended cross sections for electron–indium scattering”,</w:t>
            </w:r>
            <w:r>
              <w:rPr>
                <w:sz w:val="18"/>
                <w:szCs w:val="18"/>
                <w:lang w:val="en-US"/>
              </w:rPr>
              <w:t xml:space="preserve"> </w:t>
            </w:r>
            <w:r w:rsidRPr="006C79C9">
              <w:rPr>
                <w:sz w:val="18"/>
                <w:szCs w:val="18"/>
                <w:lang w:val="sr-Cyrl-CS"/>
              </w:rPr>
              <w:t>J. Phys. Chem. Ref. Data 50, (2021)</w:t>
            </w:r>
          </w:p>
        </w:tc>
        <w:tc>
          <w:tcPr>
            <w:tcW w:w="369" w:type="pct"/>
            <w:vAlign w:val="center"/>
          </w:tcPr>
          <w:p w:rsidR="00D90E84" w:rsidRPr="000F7A31" w:rsidRDefault="00D90E84" w:rsidP="006431D6">
            <w:pPr>
              <w:spacing w:after="60"/>
              <w:rPr>
                <w:b/>
                <w:lang w:val="en-US"/>
              </w:rPr>
            </w:pPr>
            <w:r>
              <w:rPr>
                <w:b/>
                <w:lang w:val="en-US"/>
              </w:rPr>
              <w:t>M21</w:t>
            </w:r>
          </w:p>
        </w:tc>
      </w:tr>
      <w:tr w:rsidR="00D90E84" w:rsidRPr="00A22864" w:rsidTr="006431D6">
        <w:trPr>
          <w:trHeight w:val="227"/>
          <w:jc w:val="center"/>
        </w:trPr>
        <w:tc>
          <w:tcPr>
            <w:tcW w:w="270" w:type="pct"/>
            <w:vAlign w:val="center"/>
          </w:tcPr>
          <w:p w:rsidR="00D90E84" w:rsidRPr="008402E2" w:rsidRDefault="00D90E84" w:rsidP="006431D6">
            <w:pPr>
              <w:rPr>
                <w:lang w:val="en-US"/>
              </w:rPr>
            </w:pPr>
            <w:r>
              <w:rPr>
                <w:lang w:val="en-US"/>
              </w:rPr>
              <w:t>1</w:t>
            </w:r>
            <w:r>
              <w:t>1</w:t>
            </w:r>
            <w:r>
              <w:rPr>
                <w:lang w:val="en-US"/>
              </w:rPr>
              <w:t>.</w:t>
            </w:r>
          </w:p>
        </w:tc>
        <w:tc>
          <w:tcPr>
            <w:tcW w:w="4361" w:type="pct"/>
            <w:gridSpan w:val="9"/>
            <w:vAlign w:val="center"/>
          </w:tcPr>
          <w:p w:rsidR="00D90E84" w:rsidRPr="00C04624" w:rsidRDefault="00D90E84" w:rsidP="006431D6">
            <w:pPr>
              <w:rPr>
                <w:sz w:val="18"/>
                <w:szCs w:val="18"/>
                <w:lang w:val="sr-Cyrl-CS"/>
              </w:rPr>
            </w:pPr>
            <w:r w:rsidRPr="00C04624">
              <w:rPr>
                <w:sz w:val="18"/>
                <w:szCs w:val="18"/>
                <w:lang w:val="sr-Cyrl-CS"/>
              </w:rPr>
              <w:t>B</w:t>
            </w:r>
            <w:r w:rsidRPr="00C04624">
              <w:rPr>
                <w:sz w:val="18"/>
                <w:szCs w:val="18"/>
                <w:lang w:val="en-US"/>
              </w:rPr>
              <w:t>.</w:t>
            </w:r>
            <w:r w:rsidRPr="00C04624">
              <w:rPr>
                <w:sz w:val="18"/>
                <w:szCs w:val="18"/>
                <w:lang w:val="sr-Cyrl-CS"/>
              </w:rPr>
              <w:t xml:space="preserve"> P. Marinković, A</w:t>
            </w:r>
            <w:r w:rsidRPr="00C04624">
              <w:rPr>
                <w:sz w:val="18"/>
                <w:szCs w:val="18"/>
                <w:lang w:val="en-US"/>
              </w:rPr>
              <w:t>.</w:t>
            </w:r>
            <w:r w:rsidRPr="00C04624">
              <w:rPr>
                <w:sz w:val="18"/>
                <w:szCs w:val="18"/>
                <w:lang w:val="sr-Cyrl-CS"/>
              </w:rPr>
              <w:t xml:space="preserve"> Delneri, M</w:t>
            </w:r>
            <w:r w:rsidRPr="00C04624">
              <w:rPr>
                <w:sz w:val="18"/>
                <w:szCs w:val="18"/>
                <w:lang w:val="en-US"/>
              </w:rPr>
              <w:t>.</w:t>
            </w:r>
            <w:r w:rsidRPr="00C04624">
              <w:rPr>
                <w:sz w:val="18"/>
                <w:szCs w:val="18"/>
                <w:lang w:val="sr-Cyrl-CS"/>
              </w:rPr>
              <w:t xml:space="preserve"> S. Rabasović, M</w:t>
            </w:r>
            <w:r w:rsidRPr="00C04624">
              <w:rPr>
                <w:sz w:val="18"/>
                <w:szCs w:val="18"/>
                <w:lang w:val="en-US"/>
              </w:rPr>
              <w:t>.</w:t>
            </w:r>
            <w:r w:rsidRPr="00C04624">
              <w:rPr>
                <w:sz w:val="18"/>
                <w:szCs w:val="18"/>
                <w:lang w:val="sr-Cyrl-CS"/>
              </w:rPr>
              <w:t xml:space="preserve"> Terzić, M</w:t>
            </w:r>
            <w:r w:rsidRPr="00C04624">
              <w:rPr>
                <w:sz w:val="18"/>
                <w:szCs w:val="18"/>
                <w:lang w:val="en-US"/>
              </w:rPr>
              <w:t>.</w:t>
            </w:r>
            <w:r w:rsidRPr="00C04624">
              <w:rPr>
                <w:sz w:val="18"/>
                <w:szCs w:val="18"/>
                <w:lang w:val="sr-Cyrl-CS"/>
              </w:rPr>
              <w:t xml:space="preserve"> Franko</w:t>
            </w:r>
            <w:r w:rsidRPr="00C04624">
              <w:rPr>
                <w:sz w:val="18"/>
                <w:szCs w:val="18"/>
                <w:lang w:val="en-US"/>
              </w:rPr>
              <w:t>,</w:t>
            </w:r>
            <w:r w:rsidRPr="00C04624">
              <w:rPr>
                <w:sz w:val="18"/>
                <w:szCs w:val="18"/>
                <w:lang w:val="sr-Cyrl-CS"/>
              </w:rPr>
              <w:t xml:space="preserve"> D</w:t>
            </w:r>
            <w:r w:rsidRPr="00C04624">
              <w:rPr>
                <w:sz w:val="18"/>
                <w:szCs w:val="18"/>
                <w:lang w:val="en-US"/>
              </w:rPr>
              <w:t>.</w:t>
            </w:r>
            <w:r w:rsidRPr="00C04624">
              <w:rPr>
                <w:sz w:val="18"/>
                <w:szCs w:val="18"/>
                <w:lang w:val="sr-Cyrl-CS"/>
              </w:rPr>
              <w:t xml:space="preserve"> Šević, “Investigation and detection of cyanobacterial Cr-phycoerythrin by laser based techniques”,</w:t>
            </w:r>
            <w:r w:rsidRPr="00C04624">
              <w:rPr>
                <w:sz w:val="18"/>
                <w:szCs w:val="18"/>
                <w:lang w:val="en-US"/>
              </w:rPr>
              <w:t xml:space="preserve"> </w:t>
            </w:r>
            <w:r w:rsidRPr="00C04624">
              <w:rPr>
                <w:sz w:val="18"/>
                <w:szCs w:val="18"/>
                <w:lang w:val="sr-Cyrl-CS"/>
              </w:rPr>
              <w:t>J. Serb. Chem. Soc. 79(2) 185-198 (2014).</w:t>
            </w:r>
          </w:p>
        </w:tc>
        <w:tc>
          <w:tcPr>
            <w:tcW w:w="369" w:type="pct"/>
            <w:vAlign w:val="center"/>
          </w:tcPr>
          <w:p w:rsidR="00D90E84" w:rsidRPr="008308B5" w:rsidRDefault="00D90E84" w:rsidP="006431D6">
            <w:pPr>
              <w:spacing w:after="60"/>
              <w:rPr>
                <w:b/>
                <w:lang w:val="en-US"/>
              </w:rPr>
            </w:pPr>
            <w:r>
              <w:rPr>
                <w:b/>
                <w:lang w:val="en-US"/>
              </w:rPr>
              <w:t>M23</w:t>
            </w:r>
          </w:p>
        </w:tc>
      </w:tr>
      <w:tr w:rsidR="00EF69AA" w:rsidRPr="00A22864" w:rsidTr="006431D6">
        <w:trPr>
          <w:trHeight w:val="227"/>
          <w:jc w:val="center"/>
        </w:trPr>
        <w:tc>
          <w:tcPr>
            <w:tcW w:w="5000" w:type="pct"/>
            <w:gridSpan w:val="11"/>
            <w:vAlign w:val="center"/>
          </w:tcPr>
          <w:p w:rsidR="00EF69AA" w:rsidRPr="00C2517C" w:rsidRDefault="00EF69AA" w:rsidP="006431D6">
            <w:pPr>
              <w:spacing w:after="60"/>
              <w:rPr>
                <w:b/>
                <w:sz w:val="22"/>
                <w:szCs w:val="22"/>
                <w:lang w:val="en-US"/>
              </w:rPr>
            </w:pPr>
            <w:r w:rsidRPr="00C2517C">
              <w:rPr>
                <w:b/>
                <w:sz w:val="22"/>
                <w:szCs w:val="22"/>
                <w:lang w:val="en-US"/>
              </w:rPr>
              <w:lastRenderedPageBreak/>
              <w:t>Cumulative data of scientific activity of the teacher</w:t>
            </w:r>
          </w:p>
        </w:tc>
      </w:tr>
      <w:tr w:rsidR="00F3510E" w:rsidRPr="00A22864" w:rsidTr="006C1F70">
        <w:trPr>
          <w:trHeight w:val="227"/>
          <w:jc w:val="center"/>
        </w:trPr>
        <w:tc>
          <w:tcPr>
            <w:tcW w:w="2110" w:type="pct"/>
            <w:gridSpan w:val="4"/>
          </w:tcPr>
          <w:p w:rsidR="00F3510E" w:rsidRPr="00C2517C" w:rsidRDefault="00F3510E" w:rsidP="006431D6">
            <w:pPr>
              <w:rPr>
                <w:sz w:val="22"/>
                <w:szCs w:val="22"/>
                <w:lang w:val="en-US"/>
              </w:rPr>
            </w:pPr>
            <w:r w:rsidRPr="00C2517C">
              <w:rPr>
                <w:sz w:val="22"/>
                <w:szCs w:val="22"/>
                <w:lang w:val="en-US"/>
              </w:rPr>
              <w:t>Total number of citations, without self citations</w:t>
            </w:r>
          </w:p>
        </w:tc>
        <w:tc>
          <w:tcPr>
            <w:tcW w:w="2890" w:type="pct"/>
            <w:gridSpan w:val="7"/>
            <w:vAlign w:val="center"/>
          </w:tcPr>
          <w:p w:rsidR="00F3510E" w:rsidRPr="006343CC" w:rsidRDefault="00F3510E" w:rsidP="006431D6">
            <w:pPr>
              <w:spacing w:after="60"/>
              <w:rPr>
                <w:b/>
                <w:lang w:val="en-US"/>
              </w:rPr>
            </w:pPr>
            <w:r>
              <w:rPr>
                <w:b/>
                <w:lang w:val="en-US"/>
              </w:rPr>
              <w:t>677</w:t>
            </w:r>
          </w:p>
        </w:tc>
      </w:tr>
      <w:tr w:rsidR="00F3510E" w:rsidRPr="00A22864" w:rsidTr="006C1F70">
        <w:trPr>
          <w:trHeight w:val="227"/>
          <w:jc w:val="center"/>
        </w:trPr>
        <w:tc>
          <w:tcPr>
            <w:tcW w:w="2110" w:type="pct"/>
            <w:gridSpan w:val="4"/>
          </w:tcPr>
          <w:p w:rsidR="00F3510E" w:rsidRPr="00C2517C" w:rsidRDefault="00F3510E" w:rsidP="006431D6">
            <w:pPr>
              <w:rPr>
                <w:sz w:val="22"/>
                <w:szCs w:val="22"/>
                <w:lang w:val="en-US"/>
              </w:rPr>
            </w:pPr>
            <w:r w:rsidRPr="00C2517C">
              <w:rPr>
                <w:sz w:val="22"/>
                <w:szCs w:val="22"/>
                <w:lang w:val="en-US"/>
              </w:rPr>
              <w:t>Total number of papers on the SCI (or SSCI) list</w:t>
            </w:r>
          </w:p>
        </w:tc>
        <w:tc>
          <w:tcPr>
            <w:tcW w:w="2890" w:type="pct"/>
            <w:gridSpan w:val="7"/>
            <w:vAlign w:val="center"/>
          </w:tcPr>
          <w:p w:rsidR="00F3510E" w:rsidRPr="006343CC" w:rsidRDefault="00F3510E" w:rsidP="006431D6">
            <w:pPr>
              <w:spacing w:after="60"/>
              <w:rPr>
                <w:b/>
                <w:lang w:val="en-US"/>
              </w:rPr>
            </w:pPr>
            <w:r>
              <w:rPr>
                <w:b/>
                <w:lang w:val="en-US"/>
              </w:rPr>
              <w:t>75</w:t>
            </w:r>
          </w:p>
        </w:tc>
      </w:tr>
      <w:tr w:rsidR="00F3510E" w:rsidRPr="00A22864" w:rsidTr="006C1F70">
        <w:trPr>
          <w:trHeight w:val="227"/>
          <w:jc w:val="center"/>
        </w:trPr>
        <w:tc>
          <w:tcPr>
            <w:tcW w:w="2110" w:type="pct"/>
            <w:gridSpan w:val="4"/>
          </w:tcPr>
          <w:p w:rsidR="00F3510E" w:rsidRPr="00C2517C" w:rsidRDefault="00F3510E" w:rsidP="006431D6">
            <w:pPr>
              <w:rPr>
                <w:sz w:val="22"/>
                <w:szCs w:val="22"/>
                <w:lang w:val="en-US"/>
              </w:rPr>
            </w:pPr>
            <w:r w:rsidRPr="00C2517C">
              <w:rPr>
                <w:sz w:val="22"/>
                <w:szCs w:val="22"/>
                <w:lang w:val="en-US"/>
              </w:rPr>
              <w:t>Current participation in projects</w:t>
            </w:r>
          </w:p>
        </w:tc>
        <w:tc>
          <w:tcPr>
            <w:tcW w:w="1267" w:type="pct"/>
            <w:gridSpan w:val="3"/>
            <w:vAlign w:val="center"/>
          </w:tcPr>
          <w:p w:rsidR="00F3510E" w:rsidRPr="00C2517C" w:rsidRDefault="00F3510E" w:rsidP="006431D6">
            <w:pPr>
              <w:rPr>
                <w:sz w:val="22"/>
                <w:szCs w:val="22"/>
                <w:lang w:val="en-US"/>
              </w:rPr>
            </w:pPr>
            <w:r w:rsidRPr="00C2517C">
              <w:rPr>
                <w:sz w:val="22"/>
                <w:szCs w:val="22"/>
                <w:lang w:val="en-US"/>
              </w:rPr>
              <w:t xml:space="preserve">Domestic </w:t>
            </w:r>
          </w:p>
        </w:tc>
        <w:tc>
          <w:tcPr>
            <w:tcW w:w="1623" w:type="pct"/>
            <w:gridSpan w:val="4"/>
            <w:vAlign w:val="center"/>
          </w:tcPr>
          <w:p w:rsidR="00F3510E" w:rsidRPr="00C2517C" w:rsidRDefault="00F3510E" w:rsidP="006431D6">
            <w:pPr>
              <w:rPr>
                <w:sz w:val="22"/>
                <w:szCs w:val="22"/>
                <w:lang w:val="en-US"/>
              </w:rPr>
            </w:pPr>
            <w:r w:rsidRPr="00C2517C">
              <w:rPr>
                <w:sz w:val="22"/>
                <w:szCs w:val="22"/>
                <w:lang w:val="en-US"/>
              </w:rPr>
              <w:t xml:space="preserve">International </w:t>
            </w:r>
            <w:r>
              <w:rPr>
                <w:sz w:val="22"/>
                <w:szCs w:val="22"/>
                <w:lang w:val="en-US"/>
              </w:rPr>
              <w:t>1</w:t>
            </w:r>
          </w:p>
        </w:tc>
      </w:tr>
      <w:tr w:rsidR="00F3510E" w:rsidRPr="00A22864" w:rsidTr="006C1F70">
        <w:trPr>
          <w:trHeight w:val="227"/>
          <w:jc w:val="center"/>
        </w:trPr>
        <w:tc>
          <w:tcPr>
            <w:tcW w:w="2110" w:type="pct"/>
            <w:gridSpan w:val="4"/>
          </w:tcPr>
          <w:p w:rsidR="00F3510E" w:rsidRPr="00C2517C" w:rsidRDefault="00F3510E" w:rsidP="006431D6">
            <w:pPr>
              <w:rPr>
                <w:sz w:val="22"/>
                <w:szCs w:val="22"/>
                <w:lang w:val="en-US"/>
              </w:rPr>
            </w:pPr>
            <w:r w:rsidRPr="00C2517C">
              <w:rPr>
                <w:sz w:val="22"/>
                <w:szCs w:val="22"/>
                <w:lang w:val="en-US"/>
              </w:rPr>
              <w:t xml:space="preserve">Specialization </w:t>
            </w:r>
          </w:p>
        </w:tc>
        <w:tc>
          <w:tcPr>
            <w:tcW w:w="1267" w:type="pct"/>
            <w:gridSpan w:val="3"/>
            <w:vAlign w:val="center"/>
          </w:tcPr>
          <w:p w:rsidR="00F3510E" w:rsidRPr="00A22864" w:rsidRDefault="00F3510E" w:rsidP="006431D6">
            <w:pPr>
              <w:spacing w:after="60"/>
              <w:rPr>
                <w:b/>
                <w:lang w:val="sr-Cyrl-CS"/>
              </w:rPr>
            </w:pPr>
          </w:p>
        </w:tc>
        <w:tc>
          <w:tcPr>
            <w:tcW w:w="1623" w:type="pct"/>
            <w:gridSpan w:val="4"/>
            <w:vAlign w:val="center"/>
          </w:tcPr>
          <w:p w:rsidR="00F3510E" w:rsidRPr="00A22864" w:rsidRDefault="00F3510E" w:rsidP="006431D6">
            <w:pPr>
              <w:spacing w:after="60"/>
              <w:rPr>
                <w:b/>
                <w:lang w:val="sr-Cyrl-CS"/>
              </w:rPr>
            </w:pPr>
          </w:p>
        </w:tc>
      </w:tr>
      <w:tr w:rsidR="008860BF" w:rsidRPr="00A22864" w:rsidTr="00BD5AB6">
        <w:trPr>
          <w:trHeight w:val="227"/>
          <w:jc w:val="center"/>
        </w:trPr>
        <w:tc>
          <w:tcPr>
            <w:tcW w:w="2110" w:type="pct"/>
            <w:gridSpan w:val="4"/>
          </w:tcPr>
          <w:p w:rsidR="008860BF" w:rsidRPr="00C2517C" w:rsidRDefault="008860BF" w:rsidP="006431D6">
            <w:pPr>
              <w:rPr>
                <w:lang w:val="en-US"/>
              </w:rPr>
            </w:pPr>
            <w:r w:rsidRPr="00C2517C">
              <w:rPr>
                <w:lang w:val="en-US"/>
              </w:rPr>
              <w:t>Other information you consider to be important</w:t>
            </w:r>
          </w:p>
        </w:tc>
        <w:tc>
          <w:tcPr>
            <w:tcW w:w="2890" w:type="pct"/>
            <w:gridSpan w:val="7"/>
            <w:vAlign w:val="center"/>
          </w:tcPr>
          <w:p w:rsidR="008860BF" w:rsidRPr="00A22864" w:rsidRDefault="008860BF" w:rsidP="006431D6">
            <w:pPr>
              <w:rPr>
                <w:lang w:val="sr-Cyrl-CS"/>
              </w:rPr>
            </w:pPr>
            <w:r>
              <w:rPr>
                <w:lang w:val="en-US"/>
              </w:rPr>
              <w:t xml:space="preserve">At </w:t>
            </w:r>
            <w:r w:rsidRPr="00C32287">
              <w:rPr>
                <w:lang w:val="en-US"/>
              </w:rPr>
              <w:t>The School of Electrical and Computer Engineering of Applied Studies</w:t>
            </w:r>
            <w:r w:rsidRPr="00D24867">
              <w:rPr>
                <w:lang w:val="en-US"/>
              </w:rPr>
              <w:t xml:space="preserve"> </w:t>
            </w:r>
            <w:r>
              <w:rPr>
                <w:lang w:val="en-US"/>
              </w:rPr>
              <w:t xml:space="preserve">he was giving lectures on Digital image processing and Image taking techniques from 2003 to 2010, also held a course in Electronics for a one year. He is reviewer for journals in area of laser spectroscopy, new materials, fluorescence, luminescence and sensing techniques. He was a member of scientific committee of </w:t>
            </w:r>
            <w:proofErr w:type="spellStart"/>
            <w:r>
              <w:rPr>
                <w:lang w:val="en-US"/>
              </w:rPr>
              <w:t>Biosignals</w:t>
            </w:r>
            <w:proofErr w:type="spellEnd"/>
            <w:r>
              <w:rPr>
                <w:lang w:val="en-US"/>
              </w:rPr>
              <w:t xml:space="preserve"> Conference, organized by </w:t>
            </w:r>
            <w:r w:rsidRPr="00D24867">
              <w:rPr>
                <w:lang w:val="en-US"/>
              </w:rPr>
              <w:t>IEEE.</w:t>
            </w:r>
          </w:p>
        </w:tc>
      </w:tr>
      <w:tr w:rsidR="008860BF" w:rsidRPr="00A22864" w:rsidTr="00BD5AB6">
        <w:trPr>
          <w:trHeight w:val="227"/>
          <w:jc w:val="center"/>
        </w:trPr>
        <w:tc>
          <w:tcPr>
            <w:tcW w:w="2110" w:type="pct"/>
            <w:gridSpan w:val="4"/>
          </w:tcPr>
          <w:p w:rsidR="008860BF" w:rsidRPr="00C2517C" w:rsidRDefault="008860BF" w:rsidP="006431D6">
            <w:pPr>
              <w:rPr>
                <w:lang w:val="en-US"/>
              </w:rPr>
            </w:pPr>
            <w:r w:rsidRPr="00C2517C">
              <w:rPr>
                <w:lang w:val="en-US"/>
              </w:rPr>
              <w:t>Maximum length may not be over 2 А4 pages</w:t>
            </w:r>
          </w:p>
        </w:tc>
        <w:tc>
          <w:tcPr>
            <w:tcW w:w="2890" w:type="pct"/>
            <w:gridSpan w:val="7"/>
            <w:vAlign w:val="center"/>
          </w:tcPr>
          <w:p w:rsidR="008860BF" w:rsidRPr="00A22864" w:rsidRDefault="008860BF" w:rsidP="006431D6">
            <w:pPr>
              <w:spacing w:after="60"/>
              <w:rPr>
                <w:b/>
                <w:lang w:val="sr-Cyrl-CS"/>
              </w:rPr>
            </w:pPr>
          </w:p>
        </w:tc>
      </w:tr>
    </w:tbl>
    <w:p w:rsidR="00FE6E9D" w:rsidRPr="00441250" w:rsidRDefault="00FE6E9D" w:rsidP="00FE6E9D">
      <w:pPr>
        <w:rPr>
          <w:sz w:val="6"/>
          <w:szCs w:val="6"/>
        </w:rPr>
      </w:pPr>
    </w:p>
    <w:p w:rsidR="00FE6E9D" w:rsidRDefault="00FE6E9D" w:rsidP="00FE6E9D">
      <w:pPr>
        <w:spacing w:after="60"/>
        <w:jc w:val="center"/>
        <w:rPr>
          <w:b/>
          <w:sz w:val="22"/>
          <w:szCs w:val="22"/>
          <w:lang w:val="en-US"/>
        </w:rPr>
      </w:pPr>
    </w:p>
    <w:p w:rsidR="00FE6E9D" w:rsidRDefault="00FE6E9D"/>
    <w:p w:rsidR="00FE6E9D" w:rsidRDefault="00FE6E9D"/>
    <w:sectPr w:rsidR="00FE6E9D" w:rsidSect="00F91D5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isplayBackgroundShape/>
  <w:proofState w:spelling="clean"/>
  <w:defaultTabStop w:val="720"/>
  <w:characterSpacingControl w:val="doNotCompress"/>
  <w:compat/>
  <w:rsids>
    <w:rsidRoot w:val="00EE380C"/>
    <w:rsid w:val="00083051"/>
    <w:rsid w:val="000F7A31"/>
    <w:rsid w:val="001B173A"/>
    <w:rsid w:val="001E197C"/>
    <w:rsid w:val="00205F87"/>
    <w:rsid w:val="002C1C55"/>
    <w:rsid w:val="002E1AE9"/>
    <w:rsid w:val="00337613"/>
    <w:rsid w:val="00402D5F"/>
    <w:rsid w:val="00463914"/>
    <w:rsid w:val="006343CC"/>
    <w:rsid w:val="006A545C"/>
    <w:rsid w:val="007065C9"/>
    <w:rsid w:val="007E4057"/>
    <w:rsid w:val="007F3475"/>
    <w:rsid w:val="008308B5"/>
    <w:rsid w:val="008860BF"/>
    <w:rsid w:val="00971F66"/>
    <w:rsid w:val="00AC7EC1"/>
    <w:rsid w:val="00AD4E68"/>
    <w:rsid w:val="00C20436"/>
    <w:rsid w:val="00C551CC"/>
    <w:rsid w:val="00C6396B"/>
    <w:rsid w:val="00CE6339"/>
    <w:rsid w:val="00D90E84"/>
    <w:rsid w:val="00E8447A"/>
    <w:rsid w:val="00EE380C"/>
    <w:rsid w:val="00EF69AA"/>
    <w:rsid w:val="00F239A7"/>
    <w:rsid w:val="00F3510E"/>
    <w:rsid w:val="00F73F42"/>
    <w:rsid w:val="00F91D57"/>
    <w:rsid w:val="00FE6E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80C"/>
    <w:pPr>
      <w:widowControl w:val="0"/>
      <w:autoSpaceDE w:val="0"/>
      <w:autoSpaceDN w:val="0"/>
      <w:adjustRightInd w:val="0"/>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1584</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Darko Vasiljevic</dc:creator>
  <cp:lastModifiedBy>sevic</cp:lastModifiedBy>
  <cp:revision>17</cp:revision>
  <dcterms:created xsi:type="dcterms:W3CDTF">2021-05-03T11:43:00Z</dcterms:created>
  <dcterms:modified xsi:type="dcterms:W3CDTF">2021-05-03T13:06:00Z</dcterms:modified>
</cp:coreProperties>
</file>